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57" w:rsidRDefault="00683857" w:rsidP="00683857">
      <w:pPr>
        <w:pStyle w:val="Default"/>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1601"/>
        <w:gridCol w:w="3643"/>
      </w:tblGrid>
      <w:tr w:rsidR="008511B1" w:rsidRPr="008511B1" w:rsidTr="00254EF0">
        <w:trPr>
          <w:cantSplit/>
          <w:trHeight w:val="350"/>
        </w:trPr>
        <w:tc>
          <w:tcPr>
            <w:tcW w:w="4395" w:type="dxa"/>
            <w:vMerge w:val="restart"/>
            <w:shd w:val="clear" w:color="auto" w:fill="auto"/>
          </w:tcPr>
          <w:p w:rsidR="008511B1" w:rsidRPr="008511B1" w:rsidRDefault="008511B1" w:rsidP="008511B1">
            <w:pPr>
              <w:tabs>
                <w:tab w:val="center" w:pos="4320"/>
                <w:tab w:val="right" w:pos="8640"/>
              </w:tabs>
              <w:suppressAutoHyphens/>
              <w:overflowPunct w:val="0"/>
              <w:autoSpaceDE w:val="0"/>
              <w:jc w:val="both"/>
              <w:textAlignment w:val="baseline"/>
              <w:rPr>
                <w:rFonts w:asciiTheme="minorHAnsi" w:hAnsiTheme="minorHAnsi" w:cs="Arial"/>
                <w:b/>
                <w:sz w:val="22"/>
                <w:szCs w:val="20"/>
                <w:lang w:eastAsia="zh-CN"/>
              </w:rPr>
            </w:pPr>
            <w:r w:rsidRPr="008511B1">
              <w:rPr>
                <w:rFonts w:asciiTheme="minorHAnsi" w:eastAsia="Arial" w:hAnsiTheme="minorHAnsi" w:cs="Arial"/>
                <w:sz w:val="20"/>
                <w:szCs w:val="20"/>
                <w:lang w:eastAsia="zh-CN"/>
              </w:rPr>
              <w:t xml:space="preserve">                </w:t>
            </w:r>
            <w:r w:rsidRPr="008511B1">
              <w:rPr>
                <w:rFonts w:asciiTheme="minorHAnsi" w:hAnsiTheme="minorHAnsi" w:cs="Arial"/>
                <w:noProof/>
                <w:sz w:val="20"/>
                <w:szCs w:val="20"/>
              </w:rPr>
              <w:drawing>
                <wp:inline distT="0" distB="0" distL="0" distR="0" wp14:anchorId="43F6836A" wp14:editId="631C5F42">
                  <wp:extent cx="676910" cy="53467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534670"/>
                          </a:xfrm>
                          <a:prstGeom prst="rect">
                            <a:avLst/>
                          </a:prstGeom>
                          <a:solidFill>
                            <a:srgbClr val="FFFFFF"/>
                          </a:solidFill>
                          <a:ln>
                            <a:noFill/>
                          </a:ln>
                        </pic:spPr>
                      </pic:pic>
                    </a:graphicData>
                  </a:graphic>
                </wp:inline>
              </w:drawing>
            </w:r>
          </w:p>
        </w:tc>
        <w:tc>
          <w:tcPr>
            <w:tcW w:w="5244" w:type="dxa"/>
            <w:gridSpan w:val="2"/>
            <w:vMerge w:val="restart"/>
            <w:shd w:val="clear" w:color="auto" w:fill="auto"/>
          </w:tcPr>
          <w:p w:rsidR="008511B1" w:rsidRPr="008511B1" w:rsidRDefault="008511B1" w:rsidP="008511B1">
            <w:pPr>
              <w:suppressAutoHyphens/>
              <w:snapToGrid w:val="0"/>
              <w:jc w:val="both"/>
              <w:rPr>
                <w:rFonts w:asciiTheme="minorHAnsi" w:hAnsiTheme="minorHAnsi"/>
                <w:b/>
                <w:sz w:val="22"/>
                <w:lang w:eastAsia="zh-CN"/>
              </w:rPr>
            </w:pPr>
          </w:p>
        </w:tc>
      </w:tr>
      <w:tr w:rsidR="008511B1" w:rsidRPr="008511B1" w:rsidTr="00254EF0">
        <w:trPr>
          <w:cantSplit/>
          <w:trHeight w:val="400"/>
        </w:trPr>
        <w:tc>
          <w:tcPr>
            <w:tcW w:w="4395" w:type="dxa"/>
            <w:vMerge/>
            <w:shd w:val="clear" w:color="auto" w:fill="auto"/>
          </w:tcPr>
          <w:p w:rsidR="008511B1" w:rsidRPr="008511B1" w:rsidRDefault="008511B1" w:rsidP="008511B1">
            <w:pPr>
              <w:suppressAutoHyphens/>
              <w:snapToGrid w:val="0"/>
              <w:jc w:val="both"/>
              <w:rPr>
                <w:rFonts w:asciiTheme="minorHAnsi" w:hAnsiTheme="minorHAnsi"/>
                <w:b/>
                <w:sz w:val="22"/>
                <w:lang w:eastAsia="zh-CN"/>
              </w:rPr>
            </w:pPr>
          </w:p>
        </w:tc>
        <w:tc>
          <w:tcPr>
            <w:tcW w:w="5244" w:type="dxa"/>
            <w:gridSpan w:val="2"/>
            <w:vMerge/>
            <w:shd w:val="clear" w:color="auto" w:fill="auto"/>
          </w:tcPr>
          <w:p w:rsidR="008511B1" w:rsidRPr="008511B1" w:rsidRDefault="008511B1" w:rsidP="008511B1">
            <w:pPr>
              <w:suppressAutoHyphens/>
              <w:snapToGrid w:val="0"/>
              <w:jc w:val="both"/>
              <w:rPr>
                <w:rFonts w:asciiTheme="minorHAnsi" w:hAnsiTheme="minorHAnsi"/>
                <w:b/>
                <w:sz w:val="22"/>
                <w:lang w:eastAsia="zh-CN"/>
              </w:rPr>
            </w:pPr>
          </w:p>
        </w:tc>
      </w:tr>
      <w:tr w:rsidR="008511B1" w:rsidRPr="008511B1" w:rsidTr="00254EF0">
        <w:trPr>
          <w:cantSplit/>
          <w:trHeight w:val="269"/>
        </w:trPr>
        <w:tc>
          <w:tcPr>
            <w:tcW w:w="4395" w:type="dxa"/>
            <w:vMerge/>
            <w:shd w:val="clear" w:color="auto" w:fill="auto"/>
          </w:tcPr>
          <w:p w:rsidR="008511B1" w:rsidRPr="008511B1" w:rsidRDefault="008511B1" w:rsidP="008511B1">
            <w:pPr>
              <w:suppressAutoHyphens/>
              <w:snapToGrid w:val="0"/>
              <w:jc w:val="both"/>
              <w:rPr>
                <w:rFonts w:asciiTheme="minorHAnsi" w:hAnsiTheme="minorHAnsi"/>
                <w:b/>
                <w:sz w:val="22"/>
                <w:lang w:eastAsia="zh-CN"/>
              </w:rPr>
            </w:pPr>
          </w:p>
        </w:tc>
        <w:tc>
          <w:tcPr>
            <w:tcW w:w="5244" w:type="dxa"/>
            <w:gridSpan w:val="2"/>
            <w:vMerge/>
            <w:shd w:val="clear" w:color="auto" w:fill="auto"/>
          </w:tcPr>
          <w:p w:rsidR="008511B1" w:rsidRPr="008511B1" w:rsidRDefault="008511B1" w:rsidP="008511B1">
            <w:pPr>
              <w:suppressAutoHyphens/>
              <w:snapToGrid w:val="0"/>
              <w:jc w:val="both"/>
              <w:rPr>
                <w:rFonts w:asciiTheme="minorHAnsi" w:hAnsiTheme="minorHAnsi"/>
                <w:b/>
                <w:sz w:val="22"/>
                <w:lang w:eastAsia="zh-CN"/>
              </w:rPr>
            </w:pPr>
          </w:p>
        </w:tc>
      </w:tr>
      <w:tr w:rsidR="008511B1" w:rsidRPr="008511B1" w:rsidTr="00254EF0">
        <w:trPr>
          <w:cantSplit/>
          <w:trHeight w:val="495"/>
        </w:trPr>
        <w:tc>
          <w:tcPr>
            <w:tcW w:w="4395" w:type="dxa"/>
            <w:vMerge w:val="restart"/>
            <w:shd w:val="clear" w:color="auto" w:fill="auto"/>
            <w:vAlign w:val="center"/>
          </w:tcPr>
          <w:p w:rsidR="008511B1" w:rsidRPr="008511B1" w:rsidRDefault="008511B1" w:rsidP="008511B1">
            <w:pPr>
              <w:suppressAutoHyphens/>
              <w:jc w:val="both"/>
              <w:rPr>
                <w:rFonts w:ascii="Tahoma" w:hAnsi="Tahoma" w:cs="Tahoma"/>
                <w:b/>
                <w:sz w:val="20"/>
                <w:szCs w:val="20"/>
                <w:lang w:eastAsia="zh-CN"/>
              </w:rPr>
            </w:pPr>
            <w:r w:rsidRPr="008511B1">
              <w:rPr>
                <w:rFonts w:ascii="Tahoma" w:hAnsi="Tahoma" w:cs="Tahoma"/>
                <w:b/>
                <w:sz w:val="20"/>
                <w:szCs w:val="20"/>
                <w:lang w:eastAsia="zh-CN"/>
              </w:rPr>
              <w:t>ΕΛΛΗΝΙΚΗ ΔΗΜOΚΡΑΤΙΑ</w:t>
            </w:r>
          </w:p>
          <w:p w:rsidR="008511B1" w:rsidRPr="008511B1" w:rsidRDefault="008511B1" w:rsidP="008511B1">
            <w:pPr>
              <w:suppressAutoHyphens/>
              <w:jc w:val="both"/>
              <w:rPr>
                <w:rFonts w:ascii="Tahoma" w:hAnsi="Tahoma" w:cs="Tahoma"/>
                <w:b/>
                <w:sz w:val="20"/>
                <w:szCs w:val="20"/>
                <w:lang w:eastAsia="zh-CN"/>
              </w:rPr>
            </w:pPr>
            <w:bookmarkStart w:id="0" w:name="OLE_LINK41"/>
            <w:bookmarkStart w:id="1" w:name="OLE_LINK42"/>
            <w:r w:rsidRPr="008511B1">
              <w:rPr>
                <w:rFonts w:ascii="Tahoma" w:hAnsi="Tahoma" w:cs="Tahoma"/>
                <w:b/>
                <w:sz w:val="20"/>
                <w:szCs w:val="20"/>
                <w:lang w:eastAsia="zh-CN"/>
              </w:rPr>
              <w:t xml:space="preserve">ΠΕΡΙΦΕΡΕΙΑ ΑΝΑΤΟΛΙΚΗΣ ΜΑΚΕΔΟΝΙΑΣ </w:t>
            </w:r>
          </w:p>
          <w:p w:rsidR="008511B1" w:rsidRPr="008511B1" w:rsidRDefault="008511B1" w:rsidP="008511B1">
            <w:pPr>
              <w:suppressAutoHyphens/>
              <w:jc w:val="both"/>
              <w:rPr>
                <w:rFonts w:ascii="Tahoma" w:eastAsia="Arial" w:hAnsi="Tahoma" w:cs="Tahoma"/>
                <w:b/>
                <w:sz w:val="20"/>
                <w:szCs w:val="20"/>
                <w:lang w:eastAsia="zh-CN"/>
              </w:rPr>
            </w:pPr>
            <w:r w:rsidRPr="008511B1">
              <w:rPr>
                <w:rFonts w:ascii="Tahoma" w:hAnsi="Tahoma" w:cs="Tahoma"/>
                <w:b/>
                <w:sz w:val="20"/>
                <w:szCs w:val="20"/>
                <w:lang w:eastAsia="zh-CN"/>
              </w:rPr>
              <w:t>ΚΑΙ ΘΡΑΚΗΣ</w:t>
            </w:r>
          </w:p>
          <w:p w:rsidR="008511B1" w:rsidRPr="008511B1" w:rsidRDefault="008511B1" w:rsidP="008511B1">
            <w:pPr>
              <w:suppressAutoHyphens/>
              <w:jc w:val="both"/>
              <w:rPr>
                <w:rFonts w:ascii="Tahoma" w:eastAsia="Arial" w:hAnsi="Tahoma" w:cs="Tahoma"/>
                <w:b/>
                <w:sz w:val="20"/>
                <w:szCs w:val="20"/>
                <w:lang w:eastAsia="zh-CN"/>
              </w:rPr>
            </w:pPr>
            <w:r w:rsidRPr="008511B1">
              <w:rPr>
                <w:rFonts w:ascii="Tahoma" w:eastAsia="Arial" w:hAnsi="Tahoma" w:cs="Tahoma"/>
                <w:b/>
                <w:sz w:val="20"/>
                <w:szCs w:val="20"/>
                <w:lang w:eastAsia="zh-CN"/>
              </w:rPr>
              <w:t>ΝΟΜΟΣ ΕΒΡΟΥ</w:t>
            </w:r>
          </w:p>
          <w:p w:rsidR="008511B1" w:rsidRPr="008511B1" w:rsidRDefault="008511B1" w:rsidP="008511B1">
            <w:pPr>
              <w:suppressAutoHyphens/>
              <w:jc w:val="both"/>
              <w:rPr>
                <w:rFonts w:ascii="Tahoma" w:eastAsia="Arial" w:hAnsi="Tahoma" w:cs="Tahoma"/>
                <w:b/>
                <w:sz w:val="20"/>
                <w:szCs w:val="20"/>
                <w:lang w:eastAsia="zh-CN"/>
              </w:rPr>
            </w:pPr>
            <w:r w:rsidRPr="008511B1">
              <w:rPr>
                <w:rFonts w:ascii="Tahoma" w:eastAsia="Arial" w:hAnsi="Tahoma" w:cs="Tahoma"/>
                <w:b/>
                <w:sz w:val="20"/>
                <w:szCs w:val="20"/>
                <w:lang w:eastAsia="zh-CN"/>
              </w:rPr>
              <w:t>ΔΗΜΟΣ ΟΡΕΣΤΙΑΔΑΣ</w:t>
            </w:r>
          </w:p>
          <w:bookmarkEnd w:id="0"/>
          <w:bookmarkEnd w:id="1"/>
          <w:p w:rsidR="008511B1" w:rsidRPr="008511B1" w:rsidRDefault="008511B1" w:rsidP="008511B1">
            <w:pPr>
              <w:suppressAutoHyphens/>
              <w:jc w:val="both"/>
              <w:rPr>
                <w:rFonts w:ascii="Tahoma" w:hAnsi="Tahoma" w:cs="Tahoma"/>
                <w:b/>
                <w:sz w:val="20"/>
                <w:szCs w:val="20"/>
                <w:lang w:eastAsia="zh-CN"/>
              </w:rPr>
            </w:pPr>
            <w:r w:rsidRPr="008511B1">
              <w:rPr>
                <w:rFonts w:ascii="Tahoma" w:eastAsia="Arial" w:hAnsi="Tahoma" w:cs="Tahoma"/>
                <w:b/>
                <w:sz w:val="20"/>
                <w:szCs w:val="20"/>
                <w:lang w:eastAsia="zh-CN"/>
              </w:rPr>
              <w:t xml:space="preserve"> </w:t>
            </w:r>
          </w:p>
        </w:tc>
        <w:tc>
          <w:tcPr>
            <w:tcW w:w="1601" w:type="dxa"/>
            <w:shd w:val="clear" w:color="auto" w:fill="auto"/>
            <w:vAlign w:val="center"/>
          </w:tcPr>
          <w:p w:rsidR="008511B1" w:rsidRPr="008511B1" w:rsidRDefault="008511B1" w:rsidP="008511B1">
            <w:pPr>
              <w:suppressAutoHyphens/>
              <w:jc w:val="both"/>
              <w:rPr>
                <w:rFonts w:ascii="Tahoma" w:hAnsi="Tahoma" w:cs="Tahoma"/>
                <w:b/>
                <w:sz w:val="20"/>
                <w:szCs w:val="20"/>
                <w:lang w:eastAsia="zh-CN"/>
              </w:rPr>
            </w:pPr>
            <w:r w:rsidRPr="008511B1">
              <w:rPr>
                <w:rFonts w:ascii="Tahoma" w:hAnsi="Tahoma" w:cs="Tahoma"/>
                <w:b/>
                <w:sz w:val="20"/>
                <w:szCs w:val="20"/>
                <w:lang w:eastAsia="zh-CN"/>
              </w:rPr>
              <w:t>ΜΕΛΕΤΗ:</w:t>
            </w:r>
          </w:p>
          <w:p w:rsidR="008511B1" w:rsidRPr="008511B1" w:rsidRDefault="008511B1" w:rsidP="008511B1">
            <w:pPr>
              <w:suppressAutoHyphens/>
              <w:jc w:val="both"/>
              <w:rPr>
                <w:rFonts w:ascii="Tahoma" w:hAnsi="Tahoma" w:cs="Tahoma"/>
                <w:b/>
                <w:sz w:val="20"/>
                <w:szCs w:val="20"/>
                <w:lang w:eastAsia="zh-CN"/>
              </w:rPr>
            </w:pPr>
          </w:p>
          <w:p w:rsidR="008511B1" w:rsidRPr="008511B1" w:rsidRDefault="008511B1" w:rsidP="008511B1">
            <w:pPr>
              <w:suppressAutoHyphens/>
              <w:jc w:val="both"/>
              <w:rPr>
                <w:rFonts w:ascii="Tahoma" w:hAnsi="Tahoma" w:cs="Tahoma"/>
                <w:b/>
                <w:sz w:val="20"/>
                <w:szCs w:val="20"/>
                <w:lang w:eastAsia="zh-CN"/>
              </w:rPr>
            </w:pPr>
          </w:p>
        </w:tc>
        <w:tc>
          <w:tcPr>
            <w:tcW w:w="3643" w:type="dxa"/>
            <w:shd w:val="clear" w:color="auto" w:fill="auto"/>
            <w:vAlign w:val="center"/>
          </w:tcPr>
          <w:p w:rsidR="008511B1" w:rsidRPr="008511B1" w:rsidRDefault="0023126E" w:rsidP="0008015C">
            <w:pPr>
              <w:suppressAutoHyphens/>
              <w:rPr>
                <w:rFonts w:ascii="Tahoma" w:hAnsi="Tahoma" w:cs="Tahoma"/>
                <w:b/>
                <w:sz w:val="20"/>
                <w:szCs w:val="20"/>
                <w:lang w:eastAsia="zh-CN"/>
              </w:rPr>
            </w:pPr>
            <w:r w:rsidRPr="0023126E">
              <w:rPr>
                <w:rFonts w:ascii="Tahoma" w:eastAsia="Arial" w:hAnsi="Tahoma" w:cs="Tahoma"/>
                <w:b/>
                <w:sz w:val="20"/>
                <w:szCs w:val="20"/>
                <w:lang w:eastAsia="zh-CN"/>
              </w:rPr>
              <w:t>Μελέτη για τη βελτίωση βατότητας κύριων αγροτικών δρόμων στον Κάμπ</w:t>
            </w:r>
            <w:r>
              <w:rPr>
                <w:rFonts w:ascii="Tahoma" w:eastAsia="Arial" w:hAnsi="Tahoma" w:cs="Tahoma"/>
                <w:b/>
                <w:sz w:val="20"/>
                <w:szCs w:val="20"/>
                <w:lang w:eastAsia="zh-CN"/>
              </w:rPr>
              <w:t>ο Ορεστιάδας - Χειμωνίου, στην Τ.Κ</w:t>
            </w:r>
            <w:r w:rsidRPr="0023126E">
              <w:rPr>
                <w:rFonts w:ascii="Tahoma" w:eastAsia="Arial" w:hAnsi="Tahoma" w:cs="Tahoma"/>
                <w:b/>
                <w:sz w:val="20"/>
                <w:szCs w:val="20"/>
                <w:lang w:eastAsia="zh-CN"/>
              </w:rPr>
              <w:t>. Ν. Βύσσας και στην</w:t>
            </w:r>
            <w:r>
              <w:rPr>
                <w:rFonts w:ascii="Tahoma" w:eastAsia="Arial" w:hAnsi="Tahoma" w:cs="Tahoma"/>
                <w:b/>
                <w:sz w:val="20"/>
                <w:szCs w:val="20"/>
                <w:lang w:eastAsia="zh-CN"/>
              </w:rPr>
              <w:t xml:space="preserve"> Τ.Κ</w:t>
            </w:r>
            <w:r w:rsidRPr="0023126E">
              <w:rPr>
                <w:rFonts w:ascii="Tahoma" w:eastAsia="Arial" w:hAnsi="Tahoma" w:cs="Tahoma"/>
                <w:b/>
                <w:sz w:val="20"/>
                <w:szCs w:val="20"/>
                <w:lang w:eastAsia="zh-CN"/>
              </w:rPr>
              <w:t>. Πενταλόφου</w:t>
            </w:r>
          </w:p>
        </w:tc>
      </w:tr>
      <w:tr w:rsidR="008511B1" w:rsidRPr="008511B1" w:rsidTr="00254EF0">
        <w:trPr>
          <w:cantSplit/>
          <w:trHeight w:hRule="exact" w:val="639"/>
        </w:trPr>
        <w:tc>
          <w:tcPr>
            <w:tcW w:w="4395" w:type="dxa"/>
            <w:vMerge/>
            <w:shd w:val="clear" w:color="auto" w:fill="auto"/>
            <w:vAlign w:val="center"/>
          </w:tcPr>
          <w:p w:rsidR="008511B1" w:rsidRPr="008511B1" w:rsidRDefault="008511B1" w:rsidP="008511B1">
            <w:pPr>
              <w:suppressAutoHyphens/>
              <w:jc w:val="both"/>
              <w:rPr>
                <w:rFonts w:ascii="Tahoma" w:hAnsi="Tahoma" w:cs="Tahoma"/>
                <w:b/>
                <w:sz w:val="20"/>
                <w:szCs w:val="20"/>
                <w:lang w:eastAsia="zh-CN"/>
              </w:rPr>
            </w:pPr>
          </w:p>
        </w:tc>
        <w:tc>
          <w:tcPr>
            <w:tcW w:w="1601" w:type="dxa"/>
            <w:shd w:val="clear" w:color="auto" w:fill="auto"/>
            <w:vAlign w:val="center"/>
          </w:tcPr>
          <w:p w:rsidR="008511B1" w:rsidRPr="008511B1" w:rsidRDefault="00A967A1" w:rsidP="00A967A1">
            <w:pPr>
              <w:suppressAutoHyphens/>
              <w:jc w:val="both"/>
              <w:rPr>
                <w:rFonts w:ascii="Tahoma" w:hAnsi="Tahoma" w:cs="Tahoma"/>
                <w:b/>
                <w:sz w:val="20"/>
                <w:szCs w:val="20"/>
                <w:lang w:eastAsia="zh-CN"/>
              </w:rPr>
            </w:pPr>
            <w:r>
              <w:rPr>
                <w:rFonts w:ascii="Tahoma" w:hAnsi="Tahoma" w:cs="Tahoma"/>
                <w:b/>
                <w:sz w:val="20"/>
                <w:szCs w:val="20"/>
                <w:lang w:eastAsia="zh-CN"/>
              </w:rPr>
              <w:t>ΧΡΗΜ/ΤΗΣH</w:t>
            </w:r>
            <w:r w:rsidR="008511B1" w:rsidRPr="008511B1">
              <w:rPr>
                <w:rFonts w:ascii="Tahoma" w:hAnsi="Tahoma" w:cs="Tahoma"/>
                <w:b/>
                <w:sz w:val="20"/>
                <w:szCs w:val="20"/>
                <w:lang w:eastAsia="zh-CN"/>
              </w:rPr>
              <w:t>:</w:t>
            </w:r>
          </w:p>
        </w:tc>
        <w:tc>
          <w:tcPr>
            <w:tcW w:w="3643" w:type="dxa"/>
            <w:shd w:val="clear" w:color="auto" w:fill="auto"/>
            <w:vAlign w:val="center"/>
          </w:tcPr>
          <w:p w:rsidR="008511B1" w:rsidRPr="008511B1" w:rsidRDefault="0023126E" w:rsidP="009F2DE2">
            <w:pPr>
              <w:suppressAutoHyphens/>
              <w:jc w:val="both"/>
              <w:rPr>
                <w:rFonts w:ascii="Tahoma" w:eastAsia="Arial" w:hAnsi="Tahoma" w:cs="Tahoma"/>
                <w:b/>
                <w:sz w:val="20"/>
                <w:szCs w:val="20"/>
                <w:lang w:eastAsia="zh-CN"/>
              </w:rPr>
            </w:pPr>
            <w:r w:rsidRPr="0023126E">
              <w:rPr>
                <w:rFonts w:ascii="Tahoma" w:eastAsia="Arial" w:hAnsi="Tahoma" w:cs="Tahoma"/>
                <w:b/>
                <w:sz w:val="20"/>
                <w:szCs w:val="20"/>
                <w:lang w:eastAsia="zh-CN"/>
              </w:rPr>
              <w:t>ΙΔΙΟI ΠΟΡΟI (ΚΑΠ ΕΔ πρώην ΣΑΤΑ)</w:t>
            </w:r>
          </w:p>
        </w:tc>
      </w:tr>
      <w:tr w:rsidR="00A967A1" w:rsidRPr="008511B1" w:rsidTr="00254EF0">
        <w:trPr>
          <w:cantSplit/>
          <w:trHeight w:hRule="exact" w:val="1320"/>
        </w:trPr>
        <w:tc>
          <w:tcPr>
            <w:tcW w:w="4395" w:type="dxa"/>
            <w:shd w:val="clear" w:color="auto" w:fill="auto"/>
            <w:vAlign w:val="center"/>
          </w:tcPr>
          <w:p w:rsidR="00A967A1" w:rsidRPr="008511B1" w:rsidRDefault="00A967A1" w:rsidP="008511B1">
            <w:pPr>
              <w:suppressAutoHyphens/>
              <w:jc w:val="both"/>
              <w:rPr>
                <w:rFonts w:ascii="Tahoma" w:hAnsi="Tahoma" w:cs="Tahoma"/>
                <w:b/>
                <w:sz w:val="20"/>
                <w:szCs w:val="20"/>
                <w:lang w:eastAsia="zh-CN"/>
              </w:rPr>
            </w:pPr>
          </w:p>
        </w:tc>
        <w:tc>
          <w:tcPr>
            <w:tcW w:w="1601" w:type="dxa"/>
            <w:shd w:val="clear" w:color="auto" w:fill="auto"/>
            <w:vAlign w:val="center"/>
          </w:tcPr>
          <w:p w:rsidR="00A967A1" w:rsidRPr="008511B1" w:rsidRDefault="00A967A1" w:rsidP="00A967A1">
            <w:pPr>
              <w:suppressAutoHyphens/>
              <w:jc w:val="right"/>
              <w:rPr>
                <w:rFonts w:ascii="Tahoma" w:hAnsi="Tahoma" w:cs="Tahoma"/>
                <w:b/>
                <w:sz w:val="20"/>
                <w:szCs w:val="20"/>
                <w:lang w:eastAsia="zh-CN"/>
              </w:rPr>
            </w:pPr>
            <w:r>
              <w:rPr>
                <w:rFonts w:ascii="Tahoma" w:hAnsi="Tahoma" w:cs="Tahoma"/>
                <w:b/>
                <w:sz w:val="20"/>
                <w:szCs w:val="20"/>
                <w:lang w:val="en-US" w:eastAsia="zh-CN"/>
              </w:rPr>
              <w:t xml:space="preserve">CPV: </w:t>
            </w:r>
          </w:p>
        </w:tc>
        <w:tc>
          <w:tcPr>
            <w:tcW w:w="3643" w:type="dxa"/>
            <w:shd w:val="clear" w:color="auto" w:fill="auto"/>
            <w:vAlign w:val="center"/>
          </w:tcPr>
          <w:p w:rsidR="00A967A1" w:rsidRPr="008511B1" w:rsidRDefault="0023126E" w:rsidP="0084254B">
            <w:pPr>
              <w:suppressAutoHyphens/>
              <w:rPr>
                <w:rFonts w:ascii="Tahoma" w:hAnsi="Tahoma" w:cs="Tahoma"/>
                <w:b/>
                <w:sz w:val="20"/>
                <w:szCs w:val="20"/>
                <w:lang w:eastAsia="zh-CN"/>
              </w:rPr>
            </w:pPr>
            <w:r w:rsidRPr="0023126E">
              <w:rPr>
                <w:rFonts w:ascii="Tahoma" w:hAnsi="Tahoma" w:cs="Tahoma"/>
                <w:b/>
                <w:sz w:val="20"/>
                <w:szCs w:val="20"/>
                <w:lang w:eastAsia="zh-CN"/>
              </w:rPr>
              <w:t>71320000-7</w:t>
            </w:r>
          </w:p>
        </w:tc>
      </w:tr>
    </w:tbl>
    <w:p w:rsidR="008511B1" w:rsidRDefault="008511B1" w:rsidP="00683857">
      <w:pPr>
        <w:pStyle w:val="Default"/>
      </w:pPr>
    </w:p>
    <w:p w:rsidR="0097560D" w:rsidRDefault="0097560D"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Pr="0084254B" w:rsidRDefault="0084254B" w:rsidP="0084254B">
      <w:pPr>
        <w:pStyle w:val="Default"/>
        <w:jc w:val="center"/>
        <w:rPr>
          <w:rFonts w:ascii="Tahoma" w:hAnsi="Tahoma" w:cs="Tahoma"/>
          <w:b/>
          <w:sz w:val="28"/>
          <w:szCs w:val="28"/>
        </w:rPr>
      </w:pPr>
      <w:r w:rsidRPr="0084254B">
        <w:rPr>
          <w:rFonts w:ascii="Tahoma" w:hAnsi="Tahoma" w:cs="Tahoma"/>
          <w:b/>
          <w:sz w:val="28"/>
          <w:szCs w:val="28"/>
        </w:rPr>
        <w:t>ΕΝΤΥΠΟ ΟΙΚΟΝΟΜΙΚΗΣ ΠΡΟΣΦΟΡΑΣ</w:t>
      </w: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84254B" w:rsidRDefault="0084254B" w:rsidP="0097560D">
      <w:pPr>
        <w:pStyle w:val="Default"/>
      </w:pPr>
    </w:p>
    <w:p w:rsidR="00AD70B4" w:rsidRDefault="00AD70B4" w:rsidP="0097560D">
      <w:pPr>
        <w:pStyle w:val="Default"/>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1601"/>
        <w:gridCol w:w="3643"/>
      </w:tblGrid>
      <w:tr w:rsidR="00AD70B4" w:rsidRPr="008511B1" w:rsidTr="00254EF0">
        <w:trPr>
          <w:cantSplit/>
          <w:trHeight w:val="350"/>
        </w:trPr>
        <w:tc>
          <w:tcPr>
            <w:tcW w:w="4395" w:type="dxa"/>
            <w:vMerge w:val="restart"/>
            <w:shd w:val="clear" w:color="auto" w:fill="auto"/>
          </w:tcPr>
          <w:p w:rsidR="00AD70B4" w:rsidRPr="008511B1" w:rsidRDefault="00AD70B4" w:rsidP="00276D37">
            <w:pPr>
              <w:tabs>
                <w:tab w:val="center" w:pos="4320"/>
                <w:tab w:val="right" w:pos="8640"/>
              </w:tabs>
              <w:suppressAutoHyphens/>
              <w:overflowPunct w:val="0"/>
              <w:autoSpaceDE w:val="0"/>
              <w:jc w:val="both"/>
              <w:textAlignment w:val="baseline"/>
              <w:rPr>
                <w:rFonts w:asciiTheme="minorHAnsi" w:hAnsiTheme="minorHAnsi" w:cs="Arial"/>
                <w:b/>
                <w:sz w:val="22"/>
                <w:szCs w:val="20"/>
                <w:lang w:eastAsia="zh-CN"/>
              </w:rPr>
            </w:pPr>
            <w:r w:rsidRPr="008511B1">
              <w:rPr>
                <w:rFonts w:asciiTheme="minorHAnsi" w:eastAsia="Arial" w:hAnsiTheme="minorHAnsi" w:cs="Arial"/>
                <w:sz w:val="20"/>
                <w:szCs w:val="20"/>
                <w:lang w:eastAsia="zh-CN"/>
              </w:rPr>
              <w:t xml:space="preserve">                </w:t>
            </w:r>
            <w:r w:rsidRPr="008511B1">
              <w:rPr>
                <w:rFonts w:asciiTheme="minorHAnsi" w:hAnsiTheme="minorHAnsi" w:cs="Arial"/>
                <w:noProof/>
                <w:sz w:val="20"/>
                <w:szCs w:val="20"/>
              </w:rPr>
              <w:drawing>
                <wp:inline distT="0" distB="0" distL="0" distR="0" wp14:anchorId="1F25F722" wp14:editId="0E8684F5">
                  <wp:extent cx="676910" cy="534670"/>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534670"/>
                          </a:xfrm>
                          <a:prstGeom prst="rect">
                            <a:avLst/>
                          </a:prstGeom>
                          <a:solidFill>
                            <a:srgbClr val="FFFFFF"/>
                          </a:solidFill>
                          <a:ln>
                            <a:noFill/>
                          </a:ln>
                        </pic:spPr>
                      </pic:pic>
                    </a:graphicData>
                  </a:graphic>
                </wp:inline>
              </w:drawing>
            </w:r>
          </w:p>
        </w:tc>
        <w:tc>
          <w:tcPr>
            <w:tcW w:w="5244" w:type="dxa"/>
            <w:gridSpan w:val="2"/>
            <w:vMerge w:val="restart"/>
            <w:shd w:val="clear" w:color="auto" w:fill="auto"/>
          </w:tcPr>
          <w:p w:rsidR="00AD70B4" w:rsidRPr="008511B1" w:rsidRDefault="00AD70B4" w:rsidP="00276D37">
            <w:pPr>
              <w:suppressAutoHyphens/>
              <w:snapToGrid w:val="0"/>
              <w:jc w:val="both"/>
              <w:rPr>
                <w:rFonts w:asciiTheme="minorHAnsi" w:hAnsiTheme="minorHAnsi"/>
                <w:b/>
                <w:sz w:val="22"/>
                <w:lang w:eastAsia="zh-CN"/>
              </w:rPr>
            </w:pPr>
          </w:p>
        </w:tc>
      </w:tr>
      <w:tr w:rsidR="00AD70B4" w:rsidRPr="008511B1" w:rsidTr="00254EF0">
        <w:trPr>
          <w:cantSplit/>
          <w:trHeight w:val="400"/>
        </w:trPr>
        <w:tc>
          <w:tcPr>
            <w:tcW w:w="4395" w:type="dxa"/>
            <w:vMerge/>
            <w:shd w:val="clear" w:color="auto" w:fill="auto"/>
          </w:tcPr>
          <w:p w:rsidR="00AD70B4" w:rsidRPr="008511B1" w:rsidRDefault="00AD70B4" w:rsidP="00276D37">
            <w:pPr>
              <w:suppressAutoHyphens/>
              <w:snapToGrid w:val="0"/>
              <w:jc w:val="both"/>
              <w:rPr>
                <w:rFonts w:asciiTheme="minorHAnsi" w:hAnsiTheme="minorHAnsi"/>
                <w:b/>
                <w:sz w:val="22"/>
                <w:lang w:eastAsia="zh-CN"/>
              </w:rPr>
            </w:pPr>
          </w:p>
        </w:tc>
        <w:tc>
          <w:tcPr>
            <w:tcW w:w="5244" w:type="dxa"/>
            <w:gridSpan w:val="2"/>
            <w:vMerge/>
            <w:shd w:val="clear" w:color="auto" w:fill="auto"/>
          </w:tcPr>
          <w:p w:rsidR="00AD70B4" w:rsidRPr="008511B1" w:rsidRDefault="00AD70B4" w:rsidP="00276D37">
            <w:pPr>
              <w:suppressAutoHyphens/>
              <w:snapToGrid w:val="0"/>
              <w:jc w:val="both"/>
              <w:rPr>
                <w:rFonts w:asciiTheme="minorHAnsi" w:hAnsiTheme="minorHAnsi"/>
                <w:b/>
                <w:sz w:val="22"/>
                <w:lang w:eastAsia="zh-CN"/>
              </w:rPr>
            </w:pPr>
          </w:p>
        </w:tc>
      </w:tr>
      <w:tr w:rsidR="00AD70B4" w:rsidRPr="008511B1" w:rsidTr="00254EF0">
        <w:trPr>
          <w:cantSplit/>
          <w:trHeight w:val="269"/>
        </w:trPr>
        <w:tc>
          <w:tcPr>
            <w:tcW w:w="4395" w:type="dxa"/>
            <w:vMerge/>
            <w:shd w:val="clear" w:color="auto" w:fill="auto"/>
          </w:tcPr>
          <w:p w:rsidR="00AD70B4" w:rsidRPr="008511B1" w:rsidRDefault="00AD70B4" w:rsidP="00276D37">
            <w:pPr>
              <w:suppressAutoHyphens/>
              <w:snapToGrid w:val="0"/>
              <w:jc w:val="both"/>
              <w:rPr>
                <w:rFonts w:asciiTheme="minorHAnsi" w:hAnsiTheme="minorHAnsi"/>
                <w:b/>
                <w:sz w:val="22"/>
                <w:lang w:eastAsia="zh-CN"/>
              </w:rPr>
            </w:pPr>
          </w:p>
        </w:tc>
        <w:tc>
          <w:tcPr>
            <w:tcW w:w="5244" w:type="dxa"/>
            <w:gridSpan w:val="2"/>
            <w:vMerge/>
            <w:shd w:val="clear" w:color="auto" w:fill="auto"/>
          </w:tcPr>
          <w:p w:rsidR="00AD70B4" w:rsidRPr="008511B1" w:rsidRDefault="00AD70B4" w:rsidP="00276D37">
            <w:pPr>
              <w:suppressAutoHyphens/>
              <w:snapToGrid w:val="0"/>
              <w:jc w:val="both"/>
              <w:rPr>
                <w:rFonts w:asciiTheme="minorHAnsi" w:hAnsiTheme="minorHAnsi"/>
                <w:b/>
                <w:sz w:val="22"/>
                <w:lang w:eastAsia="zh-CN"/>
              </w:rPr>
            </w:pPr>
          </w:p>
        </w:tc>
      </w:tr>
      <w:tr w:rsidR="00AD70B4" w:rsidRPr="008511B1" w:rsidTr="00254EF0">
        <w:trPr>
          <w:cantSplit/>
          <w:trHeight w:val="495"/>
        </w:trPr>
        <w:tc>
          <w:tcPr>
            <w:tcW w:w="4395" w:type="dxa"/>
            <w:vMerge w:val="restart"/>
            <w:shd w:val="clear" w:color="auto" w:fill="auto"/>
            <w:vAlign w:val="center"/>
          </w:tcPr>
          <w:p w:rsidR="00AD70B4" w:rsidRPr="008511B1" w:rsidRDefault="00AD70B4" w:rsidP="00276D37">
            <w:pPr>
              <w:suppressAutoHyphens/>
              <w:jc w:val="both"/>
              <w:rPr>
                <w:rFonts w:ascii="Tahoma" w:hAnsi="Tahoma" w:cs="Tahoma"/>
                <w:b/>
                <w:sz w:val="20"/>
                <w:szCs w:val="20"/>
                <w:lang w:eastAsia="zh-CN"/>
              </w:rPr>
            </w:pPr>
            <w:r w:rsidRPr="008511B1">
              <w:rPr>
                <w:rFonts w:ascii="Tahoma" w:hAnsi="Tahoma" w:cs="Tahoma"/>
                <w:b/>
                <w:sz w:val="20"/>
                <w:szCs w:val="20"/>
                <w:lang w:eastAsia="zh-CN"/>
              </w:rPr>
              <w:t>ΕΛΛΗΝΙΚΗ ΔΗΜOΚΡΑΤΙΑ</w:t>
            </w:r>
          </w:p>
          <w:p w:rsidR="00AD70B4" w:rsidRPr="008511B1" w:rsidRDefault="00AD70B4" w:rsidP="00276D37">
            <w:pPr>
              <w:suppressAutoHyphens/>
              <w:jc w:val="both"/>
              <w:rPr>
                <w:rFonts w:ascii="Tahoma" w:hAnsi="Tahoma" w:cs="Tahoma"/>
                <w:b/>
                <w:sz w:val="20"/>
                <w:szCs w:val="20"/>
                <w:lang w:eastAsia="zh-CN"/>
              </w:rPr>
            </w:pPr>
            <w:r w:rsidRPr="008511B1">
              <w:rPr>
                <w:rFonts w:ascii="Tahoma" w:hAnsi="Tahoma" w:cs="Tahoma"/>
                <w:b/>
                <w:sz w:val="20"/>
                <w:szCs w:val="20"/>
                <w:lang w:eastAsia="zh-CN"/>
              </w:rPr>
              <w:t xml:space="preserve">ΠΕΡΙΦΕΡΕΙΑ ΑΝΑΤΟΛΙΚΗΣ ΜΑΚΕΔΟΝΙΑΣ </w:t>
            </w:r>
          </w:p>
          <w:p w:rsidR="00AD70B4" w:rsidRPr="008511B1" w:rsidRDefault="00AD70B4" w:rsidP="00276D37">
            <w:pPr>
              <w:suppressAutoHyphens/>
              <w:jc w:val="both"/>
              <w:rPr>
                <w:rFonts w:ascii="Tahoma" w:eastAsia="Arial" w:hAnsi="Tahoma" w:cs="Tahoma"/>
                <w:b/>
                <w:sz w:val="20"/>
                <w:szCs w:val="20"/>
                <w:lang w:eastAsia="zh-CN"/>
              </w:rPr>
            </w:pPr>
            <w:r w:rsidRPr="008511B1">
              <w:rPr>
                <w:rFonts w:ascii="Tahoma" w:hAnsi="Tahoma" w:cs="Tahoma"/>
                <w:b/>
                <w:sz w:val="20"/>
                <w:szCs w:val="20"/>
                <w:lang w:eastAsia="zh-CN"/>
              </w:rPr>
              <w:t>ΚΑΙ ΘΡΑΚΗΣ</w:t>
            </w:r>
          </w:p>
          <w:p w:rsidR="00AD70B4" w:rsidRPr="008511B1" w:rsidRDefault="00AD70B4" w:rsidP="00276D37">
            <w:pPr>
              <w:suppressAutoHyphens/>
              <w:jc w:val="both"/>
              <w:rPr>
                <w:rFonts w:ascii="Tahoma" w:eastAsia="Arial" w:hAnsi="Tahoma" w:cs="Tahoma"/>
                <w:b/>
                <w:sz w:val="20"/>
                <w:szCs w:val="20"/>
                <w:lang w:eastAsia="zh-CN"/>
              </w:rPr>
            </w:pPr>
            <w:r w:rsidRPr="008511B1">
              <w:rPr>
                <w:rFonts w:ascii="Tahoma" w:eastAsia="Arial" w:hAnsi="Tahoma" w:cs="Tahoma"/>
                <w:b/>
                <w:sz w:val="20"/>
                <w:szCs w:val="20"/>
                <w:lang w:eastAsia="zh-CN"/>
              </w:rPr>
              <w:t>ΝΟΜΟΣ ΕΒΡΟΥ</w:t>
            </w:r>
          </w:p>
          <w:p w:rsidR="00AD70B4" w:rsidRPr="008511B1" w:rsidRDefault="00AD70B4" w:rsidP="00276D37">
            <w:pPr>
              <w:suppressAutoHyphens/>
              <w:jc w:val="both"/>
              <w:rPr>
                <w:rFonts w:ascii="Tahoma" w:eastAsia="Arial" w:hAnsi="Tahoma" w:cs="Tahoma"/>
                <w:b/>
                <w:sz w:val="20"/>
                <w:szCs w:val="20"/>
                <w:lang w:eastAsia="zh-CN"/>
              </w:rPr>
            </w:pPr>
            <w:r w:rsidRPr="008511B1">
              <w:rPr>
                <w:rFonts w:ascii="Tahoma" w:eastAsia="Arial" w:hAnsi="Tahoma" w:cs="Tahoma"/>
                <w:b/>
                <w:sz w:val="20"/>
                <w:szCs w:val="20"/>
                <w:lang w:eastAsia="zh-CN"/>
              </w:rPr>
              <w:t>ΔΗΜΟΣ ΟΡΕΣΤΙΑΔΑΣ</w:t>
            </w:r>
          </w:p>
          <w:p w:rsidR="00AD70B4" w:rsidRPr="008511B1" w:rsidRDefault="00AD70B4" w:rsidP="00276D37">
            <w:pPr>
              <w:suppressAutoHyphens/>
              <w:jc w:val="both"/>
              <w:rPr>
                <w:rFonts w:ascii="Tahoma" w:hAnsi="Tahoma" w:cs="Tahoma"/>
                <w:b/>
                <w:sz w:val="20"/>
                <w:szCs w:val="20"/>
                <w:lang w:eastAsia="zh-CN"/>
              </w:rPr>
            </w:pPr>
            <w:r w:rsidRPr="008511B1">
              <w:rPr>
                <w:rFonts w:ascii="Tahoma" w:eastAsia="Arial" w:hAnsi="Tahoma" w:cs="Tahoma"/>
                <w:b/>
                <w:sz w:val="20"/>
                <w:szCs w:val="20"/>
                <w:lang w:eastAsia="zh-CN"/>
              </w:rPr>
              <w:t xml:space="preserve"> </w:t>
            </w:r>
          </w:p>
        </w:tc>
        <w:tc>
          <w:tcPr>
            <w:tcW w:w="1601" w:type="dxa"/>
            <w:shd w:val="clear" w:color="auto" w:fill="auto"/>
            <w:vAlign w:val="center"/>
          </w:tcPr>
          <w:p w:rsidR="00AD70B4" w:rsidRPr="008511B1" w:rsidRDefault="00AD70B4" w:rsidP="00276D37">
            <w:pPr>
              <w:suppressAutoHyphens/>
              <w:jc w:val="both"/>
              <w:rPr>
                <w:rFonts w:ascii="Tahoma" w:hAnsi="Tahoma" w:cs="Tahoma"/>
                <w:b/>
                <w:sz w:val="20"/>
                <w:szCs w:val="20"/>
                <w:lang w:eastAsia="zh-CN"/>
              </w:rPr>
            </w:pPr>
            <w:r w:rsidRPr="008511B1">
              <w:rPr>
                <w:rFonts w:ascii="Tahoma" w:hAnsi="Tahoma" w:cs="Tahoma"/>
                <w:b/>
                <w:sz w:val="20"/>
                <w:szCs w:val="20"/>
                <w:lang w:eastAsia="zh-CN"/>
              </w:rPr>
              <w:t>ΜΕΛΕΤΗ:</w:t>
            </w:r>
          </w:p>
          <w:p w:rsidR="00AD70B4" w:rsidRPr="008511B1" w:rsidRDefault="00AD70B4" w:rsidP="00276D37">
            <w:pPr>
              <w:suppressAutoHyphens/>
              <w:jc w:val="both"/>
              <w:rPr>
                <w:rFonts w:ascii="Tahoma" w:hAnsi="Tahoma" w:cs="Tahoma"/>
                <w:b/>
                <w:sz w:val="20"/>
                <w:szCs w:val="20"/>
                <w:lang w:eastAsia="zh-CN"/>
              </w:rPr>
            </w:pPr>
          </w:p>
          <w:p w:rsidR="00AD70B4" w:rsidRPr="008511B1" w:rsidRDefault="00AD70B4" w:rsidP="00276D37">
            <w:pPr>
              <w:suppressAutoHyphens/>
              <w:jc w:val="both"/>
              <w:rPr>
                <w:rFonts w:ascii="Tahoma" w:hAnsi="Tahoma" w:cs="Tahoma"/>
                <w:b/>
                <w:sz w:val="20"/>
                <w:szCs w:val="20"/>
                <w:lang w:eastAsia="zh-CN"/>
              </w:rPr>
            </w:pPr>
          </w:p>
        </w:tc>
        <w:tc>
          <w:tcPr>
            <w:tcW w:w="3643" w:type="dxa"/>
            <w:shd w:val="clear" w:color="auto" w:fill="auto"/>
            <w:vAlign w:val="center"/>
          </w:tcPr>
          <w:p w:rsidR="00AD70B4" w:rsidRPr="008511B1" w:rsidRDefault="0023126E" w:rsidP="00276D37">
            <w:pPr>
              <w:suppressAutoHyphens/>
              <w:rPr>
                <w:rFonts w:ascii="Tahoma" w:hAnsi="Tahoma" w:cs="Tahoma"/>
                <w:b/>
                <w:sz w:val="20"/>
                <w:szCs w:val="20"/>
                <w:lang w:eastAsia="zh-CN"/>
              </w:rPr>
            </w:pPr>
            <w:r w:rsidRPr="0023126E">
              <w:rPr>
                <w:rFonts w:ascii="Tahoma" w:eastAsia="Arial" w:hAnsi="Tahoma" w:cs="Tahoma"/>
                <w:b/>
                <w:sz w:val="20"/>
                <w:szCs w:val="20"/>
                <w:lang w:eastAsia="zh-CN"/>
              </w:rPr>
              <w:t>Μελέτη για τη βελτίωση βατότητας κύριων αγροτικών δρόμων στον Κάμπο Ορεστιάδας - Χειμωνίου, στην Τ.Κ. Ν. Βύσσας και στην Τ.Κ. Πενταλόφου</w:t>
            </w:r>
          </w:p>
        </w:tc>
      </w:tr>
      <w:tr w:rsidR="00AD70B4" w:rsidRPr="008511B1" w:rsidTr="00254EF0">
        <w:trPr>
          <w:cantSplit/>
          <w:trHeight w:hRule="exact" w:val="639"/>
        </w:trPr>
        <w:tc>
          <w:tcPr>
            <w:tcW w:w="4395" w:type="dxa"/>
            <w:vMerge/>
            <w:shd w:val="clear" w:color="auto" w:fill="auto"/>
            <w:vAlign w:val="center"/>
          </w:tcPr>
          <w:p w:rsidR="00AD70B4" w:rsidRPr="008511B1" w:rsidRDefault="00AD70B4" w:rsidP="00276D37">
            <w:pPr>
              <w:suppressAutoHyphens/>
              <w:jc w:val="both"/>
              <w:rPr>
                <w:rFonts w:ascii="Tahoma" w:hAnsi="Tahoma" w:cs="Tahoma"/>
                <w:b/>
                <w:sz w:val="20"/>
                <w:szCs w:val="20"/>
                <w:lang w:eastAsia="zh-CN"/>
              </w:rPr>
            </w:pPr>
          </w:p>
        </w:tc>
        <w:tc>
          <w:tcPr>
            <w:tcW w:w="1601" w:type="dxa"/>
            <w:shd w:val="clear" w:color="auto" w:fill="auto"/>
            <w:vAlign w:val="center"/>
          </w:tcPr>
          <w:p w:rsidR="00AD70B4" w:rsidRPr="008511B1" w:rsidRDefault="00AD70B4" w:rsidP="00276D37">
            <w:pPr>
              <w:suppressAutoHyphens/>
              <w:jc w:val="both"/>
              <w:rPr>
                <w:rFonts w:ascii="Tahoma" w:hAnsi="Tahoma" w:cs="Tahoma"/>
                <w:b/>
                <w:sz w:val="20"/>
                <w:szCs w:val="20"/>
                <w:lang w:eastAsia="zh-CN"/>
              </w:rPr>
            </w:pPr>
            <w:r>
              <w:rPr>
                <w:rFonts w:ascii="Tahoma" w:hAnsi="Tahoma" w:cs="Tahoma"/>
                <w:b/>
                <w:sz w:val="20"/>
                <w:szCs w:val="20"/>
                <w:lang w:eastAsia="zh-CN"/>
              </w:rPr>
              <w:t>ΧΡΗΜ/ΤΗΣH</w:t>
            </w:r>
            <w:r w:rsidRPr="008511B1">
              <w:rPr>
                <w:rFonts w:ascii="Tahoma" w:hAnsi="Tahoma" w:cs="Tahoma"/>
                <w:b/>
                <w:sz w:val="20"/>
                <w:szCs w:val="20"/>
                <w:lang w:eastAsia="zh-CN"/>
              </w:rPr>
              <w:t>:</w:t>
            </w:r>
          </w:p>
        </w:tc>
        <w:tc>
          <w:tcPr>
            <w:tcW w:w="3643" w:type="dxa"/>
            <w:shd w:val="clear" w:color="auto" w:fill="auto"/>
            <w:vAlign w:val="center"/>
          </w:tcPr>
          <w:p w:rsidR="00AD70B4" w:rsidRPr="008511B1" w:rsidRDefault="0023126E" w:rsidP="009F2DE2">
            <w:pPr>
              <w:suppressAutoHyphens/>
              <w:jc w:val="both"/>
              <w:rPr>
                <w:rFonts w:ascii="Tahoma" w:eastAsia="Arial" w:hAnsi="Tahoma" w:cs="Tahoma"/>
                <w:b/>
                <w:sz w:val="20"/>
                <w:szCs w:val="20"/>
                <w:lang w:eastAsia="zh-CN"/>
              </w:rPr>
            </w:pPr>
            <w:r w:rsidRPr="0023126E">
              <w:rPr>
                <w:rFonts w:ascii="Tahoma" w:eastAsia="Arial" w:hAnsi="Tahoma" w:cs="Tahoma"/>
                <w:b/>
                <w:sz w:val="20"/>
                <w:szCs w:val="20"/>
                <w:lang w:eastAsia="zh-CN"/>
              </w:rPr>
              <w:t>ΙΔΙΟI ΠΟΡΟI (ΚΑΠ ΕΔ πρώην ΣΑΤΑ)</w:t>
            </w:r>
          </w:p>
        </w:tc>
      </w:tr>
      <w:tr w:rsidR="00AD70B4" w:rsidRPr="008511B1" w:rsidTr="00254EF0">
        <w:trPr>
          <w:cantSplit/>
          <w:trHeight w:hRule="exact" w:val="1320"/>
        </w:trPr>
        <w:tc>
          <w:tcPr>
            <w:tcW w:w="4395" w:type="dxa"/>
            <w:shd w:val="clear" w:color="auto" w:fill="auto"/>
            <w:vAlign w:val="center"/>
          </w:tcPr>
          <w:p w:rsidR="00AD70B4" w:rsidRPr="008511B1" w:rsidRDefault="00AD70B4" w:rsidP="00276D37">
            <w:pPr>
              <w:suppressAutoHyphens/>
              <w:jc w:val="both"/>
              <w:rPr>
                <w:rFonts w:ascii="Tahoma" w:hAnsi="Tahoma" w:cs="Tahoma"/>
                <w:b/>
                <w:sz w:val="20"/>
                <w:szCs w:val="20"/>
                <w:lang w:eastAsia="zh-CN"/>
              </w:rPr>
            </w:pPr>
          </w:p>
        </w:tc>
        <w:tc>
          <w:tcPr>
            <w:tcW w:w="1601" w:type="dxa"/>
            <w:shd w:val="clear" w:color="auto" w:fill="auto"/>
            <w:vAlign w:val="center"/>
          </w:tcPr>
          <w:p w:rsidR="00AD70B4" w:rsidRPr="008511B1" w:rsidRDefault="00AD70B4" w:rsidP="00276D37">
            <w:pPr>
              <w:suppressAutoHyphens/>
              <w:jc w:val="right"/>
              <w:rPr>
                <w:rFonts w:ascii="Tahoma" w:hAnsi="Tahoma" w:cs="Tahoma"/>
                <w:b/>
                <w:sz w:val="20"/>
                <w:szCs w:val="20"/>
                <w:lang w:eastAsia="zh-CN"/>
              </w:rPr>
            </w:pPr>
            <w:r>
              <w:rPr>
                <w:rFonts w:ascii="Tahoma" w:hAnsi="Tahoma" w:cs="Tahoma"/>
                <w:b/>
                <w:sz w:val="20"/>
                <w:szCs w:val="20"/>
                <w:lang w:val="en-US" w:eastAsia="zh-CN"/>
              </w:rPr>
              <w:t xml:space="preserve">CPV: </w:t>
            </w:r>
          </w:p>
        </w:tc>
        <w:tc>
          <w:tcPr>
            <w:tcW w:w="3643" w:type="dxa"/>
            <w:shd w:val="clear" w:color="auto" w:fill="auto"/>
            <w:vAlign w:val="center"/>
          </w:tcPr>
          <w:p w:rsidR="00AD70B4" w:rsidRPr="008511B1" w:rsidRDefault="009F2DE2" w:rsidP="00276D37">
            <w:pPr>
              <w:suppressAutoHyphens/>
              <w:rPr>
                <w:rFonts w:ascii="Tahoma" w:hAnsi="Tahoma" w:cs="Tahoma"/>
                <w:b/>
                <w:sz w:val="20"/>
                <w:szCs w:val="20"/>
                <w:lang w:eastAsia="zh-CN"/>
              </w:rPr>
            </w:pPr>
            <w:r w:rsidRPr="009F2DE2">
              <w:rPr>
                <w:rFonts w:ascii="Tahoma" w:hAnsi="Tahoma" w:cs="Tahoma"/>
                <w:b/>
                <w:sz w:val="20"/>
                <w:szCs w:val="20"/>
                <w:lang w:eastAsia="zh-CN"/>
              </w:rPr>
              <w:t>71320000-7</w:t>
            </w:r>
          </w:p>
        </w:tc>
      </w:tr>
    </w:tbl>
    <w:p w:rsidR="00AD70B4" w:rsidRDefault="00AD70B4" w:rsidP="0097560D">
      <w:pPr>
        <w:pStyle w:val="Default"/>
      </w:pPr>
    </w:p>
    <w:p w:rsidR="00AD70B4" w:rsidRDefault="00AD70B4" w:rsidP="0097560D">
      <w:pPr>
        <w:pStyle w:val="Default"/>
      </w:pPr>
    </w:p>
    <w:p w:rsidR="00AD70B4" w:rsidRDefault="00AD70B4" w:rsidP="0097560D">
      <w:pPr>
        <w:pStyle w:val="Default"/>
      </w:pPr>
    </w:p>
    <w:p w:rsidR="00AD70B4" w:rsidRPr="00AD70B4" w:rsidRDefault="00AD70B4" w:rsidP="00AD70B4">
      <w:pPr>
        <w:pStyle w:val="Default"/>
        <w:jc w:val="center"/>
        <w:rPr>
          <w:rFonts w:ascii="Tahoma" w:hAnsi="Tahoma" w:cs="Tahoma"/>
          <w:b/>
        </w:rPr>
      </w:pPr>
      <w:r w:rsidRPr="00AD70B4">
        <w:rPr>
          <w:rFonts w:ascii="Tahoma" w:hAnsi="Tahoma" w:cs="Tahoma"/>
          <w:b/>
        </w:rPr>
        <w:t>ΕΝΤΥΠΟ ΠΡΟΣΦΟΡΑΣ</w:t>
      </w:r>
    </w:p>
    <w:p w:rsidR="00AD70B4" w:rsidRDefault="00AD70B4" w:rsidP="0097560D">
      <w:pPr>
        <w:pStyle w:val="Default"/>
      </w:pPr>
    </w:p>
    <w:p w:rsidR="00AD70B4" w:rsidRPr="00AD70B4" w:rsidRDefault="00AD70B4" w:rsidP="00AD70B4">
      <w:pPr>
        <w:pStyle w:val="Default"/>
        <w:spacing w:line="360" w:lineRule="auto"/>
        <w:rPr>
          <w:rFonts w:ascii="Tahoma" w:hAnsi="Tahoma" w:cs="Tahoma"/>
          <w:sz w:val="22"/>
          <w:szCs w:val="22"/>
        </w:rPr>
      </w:pPr>
      <w:r w:rsidRPr="00AD70B4">
        <w:rPr>
          <w:rFonts w:ascii="Tahoma" w:hAnsi="Tahoma" w:cs="Tahoma"/>
          <w:sz w:val="22"/>
          <w:szCs w:val="22"/>
        </w:rPr>
        <w:t>Του οικονομικού φορέα ή ένωσης οικονομικών φορέων ………………………………………</w:t>
      </w:r>
      <w:r>
        <w:rPr>
          <w:rFonts w:ascii="Tahoma" w:hAnsi="Tahoma" w:cs="Tahoma"/>
          <w:sz w:val="22"/>
          <w:szCs w:val="22"/>
        </w:rPr>
        <w:t>……………………</w:t>
      </w:r>
    </w:p>
    <w:p w:rsidR="00AD70B4" w:rsidRPr="00AD70B4" w:rsidRDefault="00AD70B4" w:rsidP="00AD70B4">
      <w:pPr>
        <w:pStyle w:val="Default"/>
        <w:spacing w:line="360" w:lineRule="auto"/>
        <w:rPr>
          <w:rFonts w:ascii="Tahoma" w:hAnsi="Tahoma" w:cs="Tahoma"/>
          <w:sz w:val="22"/>
          <w:szCs w:val="22"/>
        </w:rPr>
      </w:pPr>
      <w:r w:rsidRPr="00AD70B4">
        <w:rPr>
          <w:rFonts w:ascii="Tahoma" w:hAnsi="Tahoma" w:cs="Tahoma"/>
          <w:sz w:val="22"/>
          <w:szCs w:val="22"/>
        </w:rPr>
        <w:t>………………………………………………………………………………………………………</w:t>
      </w:r>
      <w:r>
        <w:rPr>
          <w:rFonts w:ascii="Tahoma" w:hAnsi="Tahoma" w:cs="Tahoma"/>
          <w:sz w:val="22"/>
          <w:szCs w:val="22"/>
        </w:rPr>
        <w:t>……………………………………</w:t>
      </w:r>
    </w:p>
    <w:p w:rsidR="00AD70B4" w:rsidRPr="00AD70B4" w:rsidRDefault="00AD70B4" w:rsidP="00AD70B4">
      <w:pPr>
        <w:pStyle w:val="Default"/>
        <w:spacing w:line="360" w:lineRule="auto"/>
        <w:rPr>
          <w:rFonts w:ascii="Tahoma" w:hAnsi="Tahoma" w:cs="Tahoma"/>
          <w:sz w:val="22"/>
          <w:szCs w:val="22"/>
        </w:rPr>
      </w:pPr>
      <w:r w:rsidRPr="00AD70B4">
        <w:rPr>
          <w:rFonts w:ascii="Tahoma" w:hAnsi="Tahoma" w:cs="Tahoma"/>
          <w:sz w:val="22"/>
          <w:szCs w:val="22"/>
        </w:rPr>
        <w:t>………………………………………………………………………………………………………</w:t>
      </w:r>
      <w:r>
        <w:rPr>
          <w:rFonts w:ascii="Tahoma" w:hAnsi="Tahoma" w:cs="Tahoma"/>
          <w:sz w:val="22"/>
          <w:szCs w:val="22"/>
        </w:rPr>
        <w:t>……………………………………</w:t>
      </w:r>
    </w:p>
    <w:p w:rsidR="00AD70B4" w:rsidRPr="00AD70B4" w:rsidRDefault="00AD70B4" w:rsidP="00AD70B4">
      <w:pPr>
        <w:pStyle w:val="Default"/>
        <w:spacing w:line="360" w:lineRule="auto"/>
        <w:rPr>
          <w:rFonts w:ascii="Tahoma" w:hAnsi="Tahoma" w:cs="Tahoma"/>
          <w:sz w:val="22"/>
          <w:szCs w:val="22"/>
        </w:rPr>
      </w:pPr>
      <w:r w:rsidRPr="00AD70B4">
        <w:rPr>
          <w:rFonts w:ascii="Tahoma" w:hAnsi="Tahoma" w:cs="Tahoma"/>
          <w:sz w:val="22"/>
          <w:szCs w:val="22"/>
        </w:rPr>
        <w:t>………………………………………………………………………………………………………</w:t>
      </w:r>
      <w:r>
        <w:rPr>
          <w:rFonts w:ascii="Tahoma" w:hAnsi="Tahoma" w:cs="Tahoma"/>
          <w:sz w:val="22"/>
          <w:szCs w:val="22"/>
        </w:rPr>
        <w:t>……………………………………</w:t>
      </w:r>
    </w:p>
    <w:p w:rsidR="00AD70B4" w:rsidRPr="00AD70B4" w:rsidRDefault="00AD70B4" w:rsidP="00AD70B4">
      <w:pPr>
        <w:pStyle w:val="Default"/>
        <w:spacing w:line="360" w:lineRule="auto"/>
        <w:rPr>
          <w:rFonts w:ascii="Tahoma" w:hAnsi="Tahoma" w:cs="Tahoma"/>
          <w:sz w:val="22"/>
          <w:szCs w:val="22"/>
        </w:rPr>
      </w:pPr>
      <w:r w:rsidRPr="00AD70B4">
        <w:rPr>
          <w:rFonts w:ascii="Tahoma" w:hAnsi="Tahoma" w:cs="Tahoma"/>
          <w:sz w:val="22"/>
          <w:szCs w:val="22"/>
        </w:rPr>
        <w:t>………………………………………………………………………………………………………</w:t>
      </w:r>
      <w:r>
        <w:rPr>
          <w:rFonts w:ascii="Tahoma" w:hAnsi="Tahoma" w:cs="Tahoma"/>
          <w:sz w:val="22"/>
          <w:szCs w:val="22"/>
        </w:rPr>
        <w:t>…………………………………..</w:t>
      </w:r>
    </w:p>
    <w:p w:rsidR="00AD70B4" w:rsidRDefault="00AD70B4" w:rsidP="00AD70B4">
      <w:pPr>
        <w:pStyle w:val="Default"/>
        <w:spacing w:line="360" w:lineRule="auto"/>
        <w:rPr>
          <w:rFonts w:ascii="Tahoma" w:hAnsi="Tahoma" w:cs="Tahoma"/>
          <w:sz w:val="22"/>
          <w:szCs w:val="22"/>
        </w:rPr>
      </w:pPr>
      <w:r>
        <w:rPr>
          <w:rFonts w:ascii="Tahoma" w:hAnsi="Tahoma" w:cs="Tahoma"/>
          <w:sz w:val="22"/>
          <w:szCs w:val="22"/>
        </w:rPr>
        <w:t>μ</w:t>
      </w:r>
      <w:r w:rsidRPr="00AD70B4">
        <w:rPr>
          <w:rFonts w:ascii="Tahoma" w:hAnsi="Tahoma" w:cs="Tahoma"/>
          <w:sz w:val="22"/>
          <w:szCs w:val="22"/>
        </w:rPr>
        <w:t>ε έδρα τ……………………… οδός ………………………………….</w:t>
      </w:r>
      <w:r>
        <w:rPr>
          <w:rFonts w:ascii="Tahoma" w:hAnsi="Tahoma" w:cs="Tahoma"/>
          <w:sz w:val="22"/>
          <w:szCs w:val="22"/>
        </w:rPr>
        <w:t xml:space="preserve"> </w:t>
      </w:r>
      <w:r w:rsidRPr="00AD70B4">
        <w:rPr>
          <w:rFonts w:ascii="Tahoma" w:hAnsi="Tahoma" w:cs="Tahoma"/>
          <w:sz w:val="22"/>
          <w:szCs w:val="22"/>
        </w:rPr>
        <w:t>αρ………………..</w:t>
      </w:r>
      <w:r>
        <w:rPr>
          <w:rFonts w:ascii="Tahoma" w:hAnsi="Tahoma" w:cs="Tahoma"/>
          <w:sz w:val="22"/>
          <w:szCs w:val="22"/>
        </w:rPr>
        <w:t xml:space="preserve"> </w:t>
      </w:r>
      <w:r w:rsidRPr="00AD70B4">
        <w:rPr>
          <w:rFonts w:ascii="Tahoma" w:hAnsi="Tahoma" w:cs="Tahoma"/>
          <w:sz w:val="22"/>
          <w:szCs w:val="22"/>
        </w:rPr>
        <w:t>ΤΚ…………………. Τηλ……………………….</w:t>
      </w:r>
      <w:r>
        <w:rPr>
          <w:rFonts w:ascii="Tahoma" w:hAnsi="Tahoma" w:cs="Tahoma"/>
          <w:sz w:val="22"/>
          <w:szCs w:val="22"/>
        </w:rPr>
        <w:t xml:space="preserve"> </w:t>
      </w:r>
      <w:r w:rsidRPr="00AD70B4">
        <w:rPr>
          <w:rFonts w:ascii="Tahoma" w:hAnsi="Tahoma" w:cs="Tahoma"/>
          <w:sz w:val="22"/>
          <w:szCs w:val="22"/>
          <w:lang w:val="en-US"/>
        </w:rPr>
        <w:t>Fax</w:t>
      </w:r>
      <w:r w:rsidRPr="00AD70B4">
        <w:rPr>
          <w:rFonts w:ascii="Tahoma" w:hAnsi="Tahoma" w:cs="Tahoma"/>
          <w:sz w:val="22"/>
          <w:szCs w:val="22"/>
        </w:rPr>
        <w:t>…………………….</w:t>
      </w:r>
    </w:p>
    <w:p w:rsidR="00AD70B4" w:rsidRDefault="00AD70B4" w:rsidP="00AD70B4">
      <w:pPr>
        <w:pStyle w:val="Default"/>
        <w:spacing w:line="360" w:lineRule="auto"/>
        <w:rPr>
          <w:rFonts w:ascii="Tahoma" w:hAnsi="Tahoma" w:cs="Tahoma"/>
          <w:sz w:val="22"/>
          <w:szCs w:val="22"/>
        </w:rPr>
      </w:pPr>
    </w:p>
    <w:p w:rsidR="00AD70B4" w:rsidRDefault="00AD70B4" w:rsidP="00AD70B4">
      <w:pPr>
        <w:pStyle w:val="Default"/>
        <w:spacing w:line="360" w:lineRule="auto"/>
        <w:rPr>
          <w:rFonts w:ascii="Tahoma" w:hAnsi="Tahoma" w:cs="Tahoma"/>
          <w:sz w:val="22"/>
          <w:szCs w:val="22"/>
        </w:rPr>
      </w:pPr>
      <w:r>
        <w:rPr>
          <w:rFonts w:ascii="Tahoma" w:hAnsi="Tahoma" w:cs="Tahoma"/>
          <w:sz w:val="22"/>
          <w:szCs w:val="22"/>
        </w:rPr>
        <w:t xml:space="preserve">Προς </w:t>
      </w:r>
    </w:p>
    <w:p w:rsidR="00AD70B4" w:rsidRDefault="00AD70B4" w:rsidP="00AD70B4">
      <w:pPr>
        <w:pStyle w:val="Default"/>
        <w:spacing w:line="360" w:lineRule="auto"/>
        <w:rPr>
          <w:rFonts w:ascii="Tahoma" w:hAnsi="Tahoma" w:cs="Tahoma"/>
          <w:sz w:val="22"/>
          <w:szCs w:val="22"/>
        </w:rPr>
      </w:pPr>
      <w:r>
        <w:rPr>
          <w:rFonts w:ascii="Tahoma" w:hAnsi="Tahoma" w:cs="Tahoma"/>
          <w:sz w:val="22"/>
          <w:szCs w:val="22"/>
        </w:rPr>
        <w:t>ΔΗΜΟ ΟΡΕΣΤΙΑΔΑΣ</w:t>
      </w:r>
    </w:p>
    <w:p w:rsidR="00AD70B4" w:rsidRDefault="00AD70B4" w:rsidP="00AD70B4">
      <w:pPr>
        <w:pStyle w:val="Default"/>
        <w:spacing w:line="360" w:lineRule="auto"/>
        <w:rPr>
          <w:rFonts w:ascii="Tahoma" w:hAnsi="Tahoma" w:cs="Tahoma"/>
          <w:sz w:val="22"/>
          <w:szCs w:val="22"/>
        </w:rPr>
      </w:pPr>
      <w:r>
        <w:rPr>
          <w:rFonts w:ascii="Tahoma" w:hAnsi="Tahoma" w:cs="Tahoma"/>
          <w:sz w:val="22"/>
          <w:szCs w:val="22"/>
        </w:rPr>
        <w:t>Δ/ΝΣΗ ΤΕΧΝΙΚΩΝ ΥΠΗΡΕΣΙΩΝ</w:t>
      </w:r>
    </w:p>
    <w:p w:rsidR="00AD70B4" w:rsidRDefault="00AD70B4" w:rsidP="00AD70B4">
      <w:pPr>
        <w:pStyle w:val="Default"/>
        <w:spacing w:line="360" w:lineRule="auto"/>
        <w:rPr>
          <w:rFonts w:ascii="Tahoma" w:hAnsi="Tahoma" w:cs="Tahoma"/>
          <w:sz w:val="22"/>
          <w:szCs w:val="22"/>
        </w:rPr>
      </w:pPr>
    </w:p>
    <w:p w:rsidR="00AD70B4" w:rsidRDefault="00AD70B4" w:rsidP="00DD36D2">
      <w:pPr>
        <w:pStyle w:val="Default"/>
        <w:spacing w:line="360" w:lineRule="auto"/>
        <w:jc w:val="both"/>
        <w:rPr>
          <w:rFonts w:ascii="Tahoma" w:hAnsi="Tahoma" w:cs="Tahoma"/>
          <w:sz w:val="22"/>
          <w:szCs w:val="22"/>
        </w:rPr>
      </w:pPr>
      <w:r>
        <w:rPr>
          <w:rFonts w:ascii="Tahoma" w:hAnsi="Tahoma" w:cs="Tahoma"/>
          <w:sz w:val="22"/>
          <w:szCs w:val="22"/>
        </w:rPr>
        <w:t xml:space="preserve">Αφού έλαβα γνώση της </w:t>
      </w:r>
      <w:r w:rsidR="00DD36D2">
        <w:rPr>
          <w:rFonts w:ascii="Tahoma" w:hAnsi="Tahoma" w:cs="Tahoma"/>
          <w:sz w:val="22"/>
          <w:szCs w:val="22"/>
        </w:rPr>
        <w:t>Δ</w:t>
      </w:r>
      <w:r>
        <w:rPr>
          <w:rFonts w:ascii="Tahoma" w:hAnsi="Tahoma" w:cs="Tahoma"/>
          <w:sz w:val="22"/>
          <w:szCs w:val="22"/>
        </w:rPr>
        <w:t>ιακήρυξης του διαγωνισμού της μελέτης</w:t>
      </w:r>
      <w:r w:rsidR="00DD36D2">
        <w:rPr>
          <w:rFonts w:ascii="Tahoma" w:hAnsi="Tahoma" w:cs="Tahoma"/>
          <w:sz w:val="22"/>
          <w:szCs w:val="22"/>
        </w:rPr>
        <w:t>, που αναγράφεται στην επικεφαλίδα και των λοιπών στοιχείων Δημοπράτησης καθώς και των συνθηκών εκτέλεσης της μελέτης, υποβάλλω την παρούσα προσφορά και δηλώνω ότι αποδέχομαι πλήρως και χωρίς επιφύλαξη όλα αυτά και αναλαμβάνω την εκπόνηση της Μελέτης με τα ακόλουθα ποσοστά έκπτωσης με τις ακόλουθες τιμές ανά κατηγορία μελέτης.</w:t>
      </w:r>
    </w:p>
    <w:p w:rsidR="00DD36D2" w:rsidRDefault="00DD36D2" w:rsidP="00DD36D2">
      <w:pPr>
        <w:pStyle w:val="Default"/>
        <w:spacing w:line="360" w:lineRule="auto"/>
        <w:jc w:val="both"/>
        <w:rPr>
          <w:rFonts w:ascii="Tahoma" w:hAnsi="Tahoma" w:cs="Tahoma"/>
          <w:sz w:val="22"/>
          <w:szCs w:val="22"/>
        </w:rPr>
      </w:pPr>
    </w:p>
    <w:p w:rsidR="00DD36D2" w:rsidRDefault="00DD36D2" w:rsidP="00DD36D2">
      <w:pPr>
        <w:pStyle w:val="Default"/>
        <w:spacing w:line="360" w:lineRule="auto"/>
        <w:jc w:val="both"/>
        <w:rPr>
          <w:rFonts w:ascii="Tahoma" w:hAnsi="Tahoma" w:cs="Tahoma"/>
          <w:sz w:val="22"/>
          <w:szCs w:val="22"/>
        </w:rPr>
      </w:pPr>
    </w:p>
    <w:p w:rsidR="00DD36D2" w:rsidRDefault="00DD36D2" w:rsidP="00DD36D2">
      <w:pPr>
        <w:pStyle w:val="Default"/>
        <w:spacing w:line="360" w:lineRule="auto"/>
        <w:jc w:val="both"/>
        <w:rPr>
          <w:rFonts w:ascii="Tahoma" w:hAnsi="Tahoma" w:cs="Tahoma"/>
          <w:sz w:val="22"/>
          <w:szCs w:val="22"/>
        </w:rPr>
      </w:pPr>
    </w:p>
    <w:p w:rsidR="00DD36D2" w:rsidRDefault="00DD36D2" w:rsidP="00DD36D2">
      <w:pPr>
        <w:pStyle w:val="Default"/>
        <w:spacing w:line="360" w:lineRule="auto"/>
        <w:jc w:val="both"/>
        <w:rPr>
          <w:rFonts w:ascii="Tahoma" w:hAnsi="Tahoma" w:cs="Tahoma"/>
          <w:sz w:val="22"/>
          <w:szCs w:val="22"/>
        </w:rPr>
      </w:pPr>
    </w:p>
    <w:p w:rsidR="00DD36D2" w:rsidRDefault="00DD36D2" w:rsidP="00DD36D2">
      <w:pPr>
        <w:pStyle w:val="Default"/>
        <w:spacing w:line="360" w:lineRule="auto"/>
        <w:jc w:val="both"/>
        <w:rPr>
          <w:rFonts w:ascii="Tahoma" w:hAnsi="Tahoma" w:cs="Tahoma"/>
          <w:sz w:val="22"/>
          <w:szCs w:val="22"/>
        </w:rPr>
      </w:pPr>
    </w:p>
    <w:p w:rsidR="00DD36D2" w:rsidRDefault="00DD36D2" w:rsidP="00DD36D2">
      <w:pPr>
        <w:pStyle w:val="Default"/>
        <w:spacing w:line="360" w:lineRule="auto"/>
        <w:jc w:val="both"/>
        <w:rPr>
          <w:rFonts w:ascii="Tahoma" w:hAnsi="Tahoma" w:cs="Tahoma"/>
          <w:sz w:val="22"/>
          <w:szCs w:val="22"/>
        </w:rPr>
      </w:pPr>
    </w:p>
    <w:p w:rsidR="00DD36D2" w:rsidRDefault="00DD36D2" w:rsidP="00DD36D2">
      <w:pPr>
        <w:pStyle w:val="Default"/>
        <w:spacing w:line="360" w:lineRule="auto"/>
        <w:jc w:val="both"/>
        <w:rPr>
          <w:rFonts w:ascii="Tahoma" w:hAnsi="Tahoma" w:cs="Tahoma"/>
          <w:sz w:val="22"/>
          <w:szCs w:val="22"/>
        </w:rPr>
      </w:pPr>
    </w:p>
    <w:p w:rsidR="00DD36D2" w:rsidRPr="00BC06A7" w:rsidRDefault="00DD36D2" w:rsidP="00BC06A7">
      <w:pPr>
        <w:pStyle w:val="Default"/>
        <w:spacing w:line="360" w:lineRule="auto"/>
        <w:jc w:val="center"/>
        <w:rPr>
          <w:rFonts w:ascii="Tahoma" w:hAnsi="Tahoma" w:cs="Tahoma"/>
          <w:b/>
          <w:sz w:val="22"/>
          <w:szCs w:val="22"/>
        </w:rPr>
      </w:pPr>
      <w:r w:rsidRPr="00BC06A7">
        <w:rPr>
          <w:rFonts w:ascii="Tahoma" w:hAnsi="Tahoma" w:cs="Tahoma"/>
          <w:b/>
          <w:sz w:val="22"/>
          <w:szCs w:val="22"/>
        </w:rPr>
        <w:t>ΕΝΤΥΠΟ ΟΙΚΟΝΟΜΙΚΗΣ ΠΡΟΣΦΟΡΑΣ</w:t>
      </w:r>
    </w:p>
    <w:p w:rsidR="00DD36D2" w:rsidRDefault="00DD36D2" w:rsidP="00DD36D2">
      <w:pPr>
        <w:pStyle w:val="Default"/>
        <w:spacing w:line="360" w:lineRule="auto"/>
        <w:jc w:val="both"/>
        <w:rPr>
          <w:rFonts w:ascii="Tahoma" w:hAnsi="Tahoma" w:cs="Tahoma"/>
          <w:sz w:val="22"/>
          <w:szCs w:val="22"/>
        </w:rPr>
      </w:pPr>
    </w:p>
    <w:p w:rsidR="00DD36D2" w:rsidRPr="00AD70B4" w:rsidRDefault="00DD36D2" w:rsidP="00DD36D2">
      <w:pPr>
        <w:pStyle w:val="Default"/>
        <w:spacing w:line="360" w:lineRule="auto"/>
        <w:jc w:val="both"/>
        <w:rPr>
          <w:rFonts w:ascii="Tahoma" w:hAnsi="Tahoma" w:cs="Tahoma"/>
          <w:sz w:val="22"/>
          <w:szCs w:val="22"/>
        </w:rPr>
      </w:pPr>
    </w:p>
    <w:tbl>
      <w:tblPr>
        <w:tblStyle w:val="a7"/>
        <w:tblW w:w="9942" w:type="dxa"/>
        <w:tblInd w:w="-289" w:type="dxa"/>
        <w:tblLayout w:type="fixed"/>
        <w:tblLook w:val="04A0" w:firstRow="1" w:lastRow="0" w:firstColumn="1" w:lastColumn="0" w:noHBand="0" w:noVBand="1"/>
      </w:tblPr>
      <w:tblGrid>
        <w:gridCol w:w="584"/>
        <w:gridCol w:w="2223"/>
        <w:gridCol w:w="1305"/>
        <w:gridCol w:w="2551"/>
        <w:gridCol w:w="1639"/>
        <w:gridCol w:w="1640"/>
      </w:tblGrid>
      <w:tr w:rsidR="00DD36D2" w:rsidRPr="00DD36D2" w:rsidTr="009F2DE2">
        <w:tc>
          <w:tcPr>
            <w:tcW w:w="584" w:type="dxa"/>
          </w:tcPr>
          <w:p w:rsidR="00DD36D2" w:rsidRPr="00DD36D2" w:rsidRDefault="00DD36D2" w:rsidP="00276D37">
            <w:pPr>
              <w:jc w:val="both"/>
              <w:rPr>
                <w:rFonts w:ascii="Tahoma" w:hAnsi="Tahoma" w:cs="Tahoma"/>
                <w:b/>
                <w:sz w:val="18"/>
                <w:szCs w:val="18"/>
              </w:rPr>
            </w:pPr>
            <w:r w:rsidRPr="00DD36D2">
              <w:rPr>
                <w:rFonts w:ascii="Tahoma" w:hAnsi="Tahoma" w:cs="Tahoma"/>
                <w:b/>
                <w:sz w:val="18"/>
                <w:szCs w:val="18"/>
              </w:rPr>
              <w:t>α/α</w:t>
            </w:r>
          </w:p>
        </w:tc>
        <w:tc>
          <w:tcPr>
            <w:tcW w:w="2223" w:type="dxa"/>
          </w:tcPr>
          <w:p w:rsidR="00DD36D2" w:rsidRPr="00DD36D2" w:rsidRDefault="00DD36D2" w:rsidP="00276D37">
            <w:pPr>
              <w:jc w:val="center"/>
              <w:rPr>
                <w:rFonts w:ascii="Tahoma" w:hAnsi="Tahoma" w:cs="Tahoma"/>
                <w:b/>
                <w:sz w:val="18"/>
                <w:szCs w:val="18"/>
              </w:rPr>
            </w:pPr>
            <w:r w:rsidRPr="00DD36D2">
              <w:rPr>
                <w:rFonts w:ascii="Tahoma" w:hAnsi="Tahoma" w:cs="Tahoma"/>
                <w:b/>
                <w:sz w:val="18"/>
                <w:szCs w:val="18"/>
              </w:rPr>
              <w:t>ΕΙΔΟΣ</w:t>
            </w:r>
          </w:p>
        </w:tc>
        <w:tc>
          <w:tcPr>
            <w:tcW w:w="1305" w:type="dxa"/>
          </w:tcPr>
          <w:p w:rsidR="00DD36D2" w:rsidRPr="00DD36D2" w:rsidRDefault="00DD36D2" w:rsidP="00276D37">
            <w:pPr>
              <w:jc w:val="center"/>
              <w:rPr>
                <w:rFonts w:ascii="Tahoma" w:hAnsi="Tahoma" w:cs="Tahoma"/>
                <w:b/>
                <w:sz w:val="18"/>
                <w:szCs w:val="18"/>
              </w:rPr>
            </w:pPr>
            <w:r>
              <w:rPr>
                <w:rFonts w:ascii="Tahoma" w:hAnsi="Tahoma" w:cs="Tahoma"/>
                <w:b/>
                <w:sz w:val="18"/>
                <w:szCs w:val="18"/>
              </w:rPr>
              <w:t>Προεκτιμώμενη αμοιβή</w:t>
            </w:r>
            <w:r w:rsidRPr="00DD36D2">
              <w:rPr>
                <w:rFonts w:ascii="Tahoma" w:hAnsi="Tahoma" w:cs="Tahoma"/>
                <w:b/>
                <w:sz w:val="18"/>
                <w:szCs w:val="18"/>
              </w:rPr>
              <w:t xml:space="preserve"> (ευρώ) προ ΦΠΑ</w:t>
            </w:r>
          </w:p>
        </w:tc>
        <w:tc>
          <w:tcPr>
            <w:tcW w:w="2551" w:type="dxa"/>
          </w:tcPr>
          <w:p w:rsidR="00DD36D2" w:rsidRDefault="00DD36D2" w:rsidP="00276D37">
            <w:pPr>
              <w:jc w:val="center"/>
              <w:rPr>
                <w:rFonts w:ascii="Tahoma" w:hAnsi="Tahoma" w:cs="Tahoma"/>
                <w:b/>
                <w:sz w:val="18"/>
                <w:szCs w:val="18"/>
              </w:rPr>
            </w:pPr>
            <w:r>
              <w:rPr>
                <w:rFonts w:ascii="Tahoma" w:hAnsi="Tahoma" w:cs="Tahoma"/>
                <w:b/>
                <w:sz w:val="18"/>
                <w:szCs w:val="18"/>
              </w:rPr>
              <w:t>Προσφερόμενο ποσοστό έκπτωσης % ολογράφως</w:t>
            </w:r>
          </w:p>
        </w:tc>
        <w:tc>
          <w:tcPr>
            <w:tcW w:w="1639" w:type="dxa"/>
          </w:tcPr>
          <w:p w:rsidR="00DD36D2" w:rsidRDefault="00DD36D2" w:rsidP="00276D37">
            <w:pPr>
              <w:jc w:val="center"/>
              <w:rPr>
                <w:rFonts w:ascii="Tahoma" w:hAnsi="Tahoma" w:cs="Tahoma"/>
                <w:b/>
                <w:sz w:val="18"/>
                <w:szCs w:val="18"/>
              </w:rPr>
            </w:pPr>
            <w:r>
              <w:rPr>
                <w:rFonts w:ascii="Tahoma" w:hAnsi="Tahoma" w:cs="Tahoma"/>
                <w:b/>
                <w:sz w:val="18"/>
                <w:szCs w:val="18"/>
              </w:rPr>
              <w:t>Προσφερόμενο ποσοστό έκπτωσης %</w:t>
            </w:r>
          </w:p>
          <w:p w:rsidR="00DD36D2" w:rsidRDefault="00DD36D2" w:rsidP="00276D37">
            <w:pPr>
              <w:jc w:val="center"/>
              <w:rPr>
                <w:rFonts w:ascii="Tahoma" w:hAnsi="Tahoma" w:cs="Tahoma"/>
                <w:b/>
                <w:sz w:val="18"/>
                <w:szCs w:val="18"/>
              </w:rPr>
            </w:pPr>
            <w:r>
              <w:rPr>
                <w:rFonts w:ascii="Tahoma" w:hAnsi="Tahoma" w:cs="Tahoma"/>
                <w:b/>
                <w:sz w:val="18"/>
                <w:szCs w:val="18"/>
              </w:rPr>
              <w:t>αριθμητικώς</w:t>
            </w:r>
          </w:p>
        </w:tc>
        <w:tc>
          <w:tcPr>
            <w:tcW w:w="1640" w:type="dxa"/>
          </w:tcPr>
          <w:p w:rsidR="00DD36D2" w:rsidRDefault="00DD36D2" w:rsidP="00276D37">
            <w:pPr>
              <w:jc w:val="center"/>
              <w:rPr>
                <w:rFonts w:ascii="Tahoma" w:hAnsi="Tahoma" w:cs="Tahoma"/>
                <w:b/>
                <w:sz w:val="18"/>
                <w:szCs w:val="18"/>
              </w:rPr>
            </w:pPr>
            <w:r>
              <w:rPr>
                <w:rFonts w:ascii="Tahoma" w:hAnsi="Tahoma" w:cs="Tahoma"/>
                <w:b/>
                <w:sz w:val="18"/>
                <w:szCs w:val="18"/>
              </w:rPr>
              <w:t>Προσφερόμενη τιμή ανά κατηγορία μελέτης</w:t>
            </w:r>
          </w:p>
        </w:tc>
      </w:tr>
      <w:tr w:rsidR="00DD36D2" w:rsidRPr="00DD36D2" w:rsidTr="00A41B89">
        <w:trPr>
          <w:trHeight w:val="503"/>
        </w:trPr>
        <w:tc>
          <w:tcPr>
            <w:tcW w:w="584" w:type="dxa"/>
          </w:tcPr>
          <w:p w:rsidR="00DD36D2" w:rsidRPr="00DD36D2" w:rsidRDefault="00DD36D2" w:rsidP="00276D37">
            <w:pPr>
              <w:jc w:val="both"/>
              <w:rPr>
                <w:rFonts w:ascii="Tahoma" w:hAnsi="Tahoma" w:cs="Tahoma"/>
                <w:sz w:val="18"/>
                <w:szCs w:val="18"/>
              </w:rPr>
            </w:pPr>
            <w:r w:rsidRPr="00DD36D2">
              <w:rPr>
                <w:rFonts w:ascii="Tahoma" w:hAnsi="Tahoma" w:cs="Tahoma"/>
                <w:sz w:val="18"/>
                <w:szCs w:val="18"/>
              </w:rPr>
              <w:t>1</w:t>
            </w:r>
          </w:p>
        </w:tc>
        <w:tc>
          <w:tcPr>
            <w:tcW w:w="2223" w:type="dxa"/>
          </w:tcPr>
          <w:p w:rsidR="00DD36D2" w:rsidRPr="00DD36D2" w:rsidRDefault="0023126E" w:rsidP="00DF5481">
            <w:pPr>
              <w:rPr>
                <w:rFonts w:ascii="Tahoma" w:hAnsi="Tahoma" w:cs="Tahoma"/>
                <w:sz w:val="18"/>
                <w:szCs w:val="18"/>
              </w:rPr>
            </w:pPr>
            <w:r>
              <w:rPr>
                <w:rFonts w:ascii="Tahoma" w:hAnsi="Tahoma" w:cs="Tahoma"/>
                <w:sz w:val="18"/>
                <w:szCs w:val="18"/>
              </w:rPr>
              <w:t xml:space="preserve">Υδραυλικές </w:t>
            </w:r>
            <w:r w:rsidR="009F2DE2" w:rsidRPr="009F2DE2">
              <w:rPr>
                <w:rFonts w:ascii="Tahoma" w:hAnsi="Tahoma" w:cs="Tahoma"/>
                <w:sz w:val="18"/>
                <w:szCs w:val="18"/>
              </w:rPr>
              <w:t xml:space="preserve"> Μελέτες </w:t>
            </w:r>
            <w:r w:rsidR="00DD36D2" w:rsidRPr="00DD36D2">
              <w:rPr>
                <w:rFonts w:ascii="Tahoma" w:hAnsi="Tahoma" w:cs="Tahoma"/>
                <w:sz w:val="18"/>
                <w:szCs w:val="18"/>
              </w:rPr>
              <w:t>(</w:t>
            </w:r>
            <w:r w:rsidR="009F2DE2">
              <w:rPr>
                <w:rFonts w:ascii="Tahoma" w:hAnsi="Tahoma" w:cs="Tahoma"/>
                <w:sz w:val="18"/>
                <w:szCs w:val="18"/>
              </w:rPr>
              <w:t xml:space="preserve">κατηγορίας </w:t>
            </w:r>
            <w:r w:rsidRPr="0023126E">
              <w:rPr>
                <w:rFonts w:ascii="Tahoma" w:hAnsi="Tahoma" w:cs="Tahoma"/>
                <w:sz w:val="18"/>
                <w:szCs w:val="18"/>
              </w:rPr>
              <w:t>13</w:t>
            </w:r>
            <w:r w:rsidR="00DD36D2" w:rsidRPr="00DD36D2">
              <w:rPr>
                <w:rFonts w:ascii="Tahoma" w:hAnsi="Tahoma" w:cs="Tahoma"/>
                <w:sz w:val="18"/>
                <w:szCs w:val="18"/>
              </w:rPr>
              <w:t xml:space="preserve">) </w:t>
            </w:r>
          </w:p>
        </w:tc>
        <w:tc>
          <w:tcPr>
            <w:tcW w:w="1305" w:type="dxa"/>
          </w:tcPr>
          <w:p w:rsidR="00DD36D2" w:rsidRPr="009F2DE2" w:rsidRDefault="0023126E" w:rsidP="00276D37">
            <w:pPr>
              <w:jc w:val="center"/>
              <w:rPr>
                <w:rFonts w:ascii="Tahoma" w:hAnsi="Tahoma" w:cs="Tahoma"/>
                <w:sz w:val="18"/>
                <w:szCs w:val="18"/>
                <w:lang w:val="en-US"/>
              </w:rPr>
            </w:pPr>
            <w:r w:rsidRPr="0023126E">
              <w:rPr>
                <w:rFonts w:ascii="Tahoma" w:hAnsi="Tahoma" w:cs="Tahoma"/>
                <w:sz w:val="18"/>
                <w:szCs w:val="18"/>
              </w:rPr>
              <w:t>10</w:t>
            </w:r>
            <w:r>
              <w:rPr>
                <w:rFonts w:ascii="Tahoma" w:hAnsi="Tahoma" w:cs="Tahoma"/>
                <w:sz w:val="18"/>
                <w:szCs w:val="18"/>
              </w:rPr>
              <w:t>.202,</w:t>
            </w:r>
            <w:r w:rsidRPr="0023126E">
              <w:rPr>
                <w:rFonts w:ascii="Tahoma" w:hAnsi="Tahoma" w:cs="Tahoma"/>
                <w:sz w:val="18"/>
                <w:szCs w:val="18"/>
              </w:rPr>
              <w:t>12</w:t>
            </w:r>
          </w:p>
        </w:tc>
        <w:tc>
          <w:tcPr>
            <w:tcW w:w="2551" w:type="dxa"/>
            <w:tcBorders>
              <w:bottom w:val="single" w:sz="4" w:space="0" w:color="auto"/>
            </w:tcBorders>
          </w:tcPr>
          <w:p w:rsidR="00DD36D2" w:rsidRDefault="00DD36D2" w:rsidP="00276D37">
            <w:pPr>
              <w:jc w:val="center"/>
              <w:rPr>
                <w:rFonts w:ascii="Tahoma" w:hAnsi="Tahoma" w:cs="Tahoma"/>
                <w:sz w:val="18"/>
                <w:szCs w:val="18"/>
              </w:rPr>
            </w:pPr>
          </w:p>
          <w:p w:rsidR="00DD36D2" w:rsidRDefault="00DD36D2" w:rsidP="00276D37">
            <w:pPr>
              <w:jc w:val="center"/>
              <w:rPr>
                <w:rFonts w:ascii="Tahoma" w:hAnsi="Tahoma" w:cs="Tahoma"/>
                <w:sz w:val="18"/>
                <w:szCs w:val="18"/>
              </w:rPr>
            </w:pPr>
          </w:p>
          <w:p w:rsidR="00DD36D2" w:rsidRPr="00DD36D2" w:rsidRDefault="00DD36D2" w:rsidP="00276D37">
            <w:pPr>
              <w:jc w:val="center"/>
              <w:rPr>
                <w:rFonts w:ascii="Tahoma" w:hAnsi="Tahoma" w:cs="Tahoma"/>
                <w:sz w:val="18"/>
                <w:szCs w:val="18"/>
              </w:rPr>
            </w:pPr>
          </w:p>
        </w:tc>
        <w:tc>
          <w:tcPr>
            <w:tcW w:w="1639" w:type="dxa"/>
            <w:tcBorders>
              <w:bottom w:val="single" w:sz="4" w:space="0" w:color="auto"/>
            </w:tcBorders>
          </w:tcPr>
          <w:p w:rsidR="00DD36D2" w:rsidRPr="00DD36D2" w:rsidRDefault="00DD36D2" w:rsidP="00276D37">
            <w:pPr>
              <w:jc w:val="center"/>
              <w:rPr>
                <w:rFonts w:ascii="Tahoma" w:hAnsi="Tahoma" w:cs="Tahoma"/>
                <w:sz w:val="18"/>
                <w:szCs w:val="18"/>
              </w:rPr>
            </w:pPr>
          </w:p>
        </w:tc>
        <w:tc>
          <w:tcPr>
            <w:tcW w:w="1640" w:type="dxa"/>
          </w:tcPr>
          <w:p w:rsidR="00DD36D2" w:rsidRPr="00DD36D2" w:rsidRDefault="00DD36D2" w:rsidP="00276D37">
            <w:pPr>
              <w:jc w:val="center"/>
              <w:rPr>
                <w:rFonts w:ascii="Tahoma" w:hAnsi="Tahoma" w:cs="Tahoma"/>
                <w:sz w:val="18"/>
                <w:szCs w:val="18"/>
              </w:rPr>
            </w:pPr>
          </w:p>
        </w:tc>
      </w:tr>
      <w:tr w:rsidR="00DD36D2" w:rsidRPr="00DD36D2" w:rsidTr="00A41B89">
        <w:trPr>
          <w:trHeight w:val="554"/>
        </w:trPr>
        <w:tc>
          <w:tcPr>
            <w:tcW w:w="584" w:type="dxa"/>
          </w:tcPr>
          <w:p w:rsidR="00DD36D2" w:rsidRPr="00DD36D2" w:rsidRDefault="00DD36D2" w:rsidP="00276D37">
            <w:pPr>
              <w:jc w:val="both"/>
              <w:rPr>
                <w:rFonts w:ascii="Tahoma" w:hAnsi="Tahoma" w:cs="Tahoma"/>
                <w:sz w:val="18"/>
                <w:szCs w:val="18"/>
              </w:rPr>
            </w:pPr>
            <w:r w:rsidRPr="00DD36D2">
              <w:rPr>
                <w:rFonts w:ascii="Tahoma" w:hAnsi="Tahoma" w:cs="Tahoma"/>
                <w:sz w:val="18"/>
                <w:szCs w:val="18"/>
              </w:rPr>
              <w:t>2</w:t>
            </w:r>
          </w:p>
        </w:tc>
        <w:tc>
          <w:tcPr>
            <w:tcW w:w="2223" w:type="dxa"/>
          </w:tcPr>
          <w:p w:rsidR="00DD36D2" w:rsidRPr="00DD36D2" w:rsidRDefault="00A86B6E" w:rsidP="00DF5481">
            <w:pPr>
              <w:rPr>
                <w:rFonts w:ascii="Tahoma" w:hAnsi="Tahoma" w:cs="Tahoma"/>
                <w:sz w:val="18"/>
                <w:szCs w:val="18"/>
              </w:rPr>
            </w:pPr>
            <w:r>
              <w:rPr>
                <w:rFonts w:ascii="Tahoma" w:hAnsi="Tahoma" w:cs="Tahoma"/>
                <w:sz w:val="18"/>
                <w:szCs w:val="18"/>
              </w:rPr>
              <w:t>Περιβαλλοντικές μελέτες</w:t>
            </w:r>
            <w:r w:rsidR="009F2DE2" w:rsidRPr="009F2DE2">
              <w:rPr>
                <w:rFonts w:ascii="Tahoma" w:hAnsi="Tahoma" w:cs="Tahoma"/>
                <w:sz w:val="18"/>
                <w:szCs w:val="18"/>
              </w:rPr>
              <w:t xml:space="preserve"> </w:t>
            </w:r>
            <w:r w:rsidR="009F2DE2">
              <w:rPr>
                <w:rFonts w:ascii="Tahoma" w:hAnsi="Tahoma" w:cs="Tahoma"/>
                <w:sz w:val="18"/>
                <w:szCs w:val="18"/>
              </w:rPr>
              <w:t xml:space="preserve">(κατηγορίας </w:t>
            </w:r>
            <w:r>
              <w:rPr>
                <w:rFonts w:ascii="Tahoma" w:hAnsi="Tahoma" w:cs="Tahoma"/>
                <w:sz w:val="18"/>
                <w:szCs w:val="18"/>
              </w:rPr>
              <w:t>27</w:t>
            </w:r>
            <w:r w:rsidR="00DD36D2" w:rsidRPr="00DD36D2">
              <w:rPr>
                <w:rFonts w:ascii="Tahoma" w:hAnsi="Tahoma" w:cs="Tahoma"/>
                <w:sz w:val="18"/>
                <w:szCs w:val="18"/>
              </w:rPr>
              <w:t>)</w:t>
            </w:r>
          </w:p>
        </w:tc>
        <w:tc>
          <w:tcPr>
            <w:tcW w:w="1305" w:type="dxa"/>
          </w:tcPr>
          <w:p w:rsidR="00DD36D2" w:rsidRPr="00DD36D2" w:rsidRDefault="00A86B6E" w:rsidP="00276D37">
            <w:pPr>
              <w:jc w:val="center"/>
              <w:rPr>
                <w:rFonts w:ascii="Tahoma" w:hAnsi="Tahoma" w:cs="Tahoma"/>
                <w:sz w:val="18"/>
                <w:szCs w:val="18"/>
              </w:rPr>
            </w:pPr>
            <w:r w:rsidRPr="00A86B6E">
              <w:rPr>
                <w:rFonts w:ascii="Tahoma" w:hAnsi="Tahoma" w:cs="Tahoma"/>
                <w:sz w:val="18"/>
                <w:szCs w:val="18"/>
              </w:rPr>
              <w:t>16.192,83</w:t>
            </w:r>
          </w:p>
        </w:tc>
        <w:tc>
          <w:tcPr>
            <w:tcW w:w="2551" w:type="dxa"/>
            <w:shd w:val="clear" w:color="auto" w:fill="auto"/>
          </w:tcPr>
          <w:p w:rsidR="00DD36D2" w:rsidRPr="00DD36D2" w:rsidRDefault="00DD36D2" w:rsidP="00276D37">
            <w:pPr>
              <w:jc w:val="center"/>
              <w:rPr>
                <w:rFonts w:ascii="Tahoma" w:hAnsi="Tahoma" w:cs="Tahoma"/>
                <w:sz w:val="18"/>
                <w:szCs w:val="18"/>
              </w:rPr>
            </w:pPr>
          </w:p>
        </w:tc>
        <w:tc>
          <w:tcPr>
            <w:tcW w:w="1639" w:type="dxa"/>
            <w:shd w:val="clear" w:color="auto" w:fill="auto"/>
          </w:tcPr>
          <w:p w:rsidR="00DD36D2" w:rsidRPr="00DD36D2" w:rsidRDefault="00DD36D2" w:rsidP="00276D37">
            <w:pPr>
              <w:jc w:val="center"/>
              <w:rPr>
                <w:rFonts w:ascii="Tahoma" w:hAnsi="Tahoma" w:cs="Tahoma"/>
                <w:sz w:val="18"/>
                <w:szCs w:val="18"/>
              </w:rPr>
            </w:pPr>
          </w:p>
        </w:tc>
        <w:tc>
          <w:tcPr>
            <w:tcW w:w="1640" w:type="dxa"/>
          </w:tcPr>
          <w:p w:rsidR="00DD36D2" w:rsidRPr="00DD36D2" w:rsidRDefault="00DD36D2" w:rsidP="00276D37">
            <w:pPr>
              <w:jc w:val="center"/>
              <w:rPr>
                <w:rFonts w:ascii="Tahoma" w:hAnsi="Tahoma" w:cs="Tahoma"/>
                <w:sz w:val="18"/>
                <w:szCs w:val="18"/>
              </w:rPr>
            </w:pPr>
          </w:p>
        </w:tc>
      </w:tr>
      <w:tr w:rsidR="00A86B6E" w:rsidRPr="00DD36D2" w:rsidTr="00A41B89">
        <w:trPr>
          <w:trHeight w:val="549"/>
        </w:trPr>
        <w:tc>
          <w:tcPr>
            <w:tcW w:w="584" w:type="dxa"/>
          </w:tcPr>
          <w:p w:rsidR="00A86B6E" w:rsidRPr="00A86B6E" w:rsidRDefault="00A86B6E" w:rsidP="00276D37">
            <w:pPr>
              <w:jc w:val="both"/>
              <w:rPr>
                <w:rFonts w:ascii="Tahoma" w:hAnsi="Tahoma" w:cs="Tahoma"/>
                <w:sz w:val="18"/>
                <w:szCs w:val="18"/>
              </w:rPr>
            </w:pPr>
            <w:r>
              <w:rPr>
                <w:rFonts w:ascii="Tahoma" w:hAnsi="Tahoma" w:cs="Tahoma"/>
                <w:sz w:val="18"/>
                <w:szCs w:val="18"/>
              </w:rPr>
              <w:t>3</w:t>
            </w:r>
          </w:p>
        </w:tc>
        <w:tc>
          <w:tcPr>
            <w:tcW w:w="2223" w:type="dxa"/>
          </w:tcPr>
          <w:p w:rsidR="00A86B6E" w:rsidRDefault="00A86B6E" w:rsidP="00276D37">
            <w:pPr>
              <w:jc w:val="both"/>
              <w:rPr>
                <w:rFonts w:ascii="Tahoma" w:hAnsi="Tahoma" w:cs="Tahoma"/>
                <w:sz w:val="18"/>
                <w:szCs w:val="18"/>
              </w:rPr>
            </w:pPr>
            <w:r>
              <w:rPr>
                <w:rFonts w:ascii="Tahoma" w:hAnsi="Tahoma" w:cs="Tahoma"/>
                <w:sz w:val="18"/>
                <w:szCs w:val="18"/>
              </w:rPr>
              <w:t xml:space="preserve">Τοπογραφικές Μελέτες </w:t>
            </w:r>
          </w:p>
          <w:p w:rsidR="00A86B6E" w:rsidRPr="00DD36D2" w:rsidRDefault="00A86B6E" w:rsidP="00276D37">
            <w:pPr>
              <w:jc w:val="both"/>
              <w:rPr>
                <w:rFonts w:ascii="Tahoma" w:hAnsi="Tahoma" w:cs="Tahoma"/>
                <w:sz w:val="18"/>
                <w:szCs w:val="18"/>
              </w:rPr>
            </w:pPr>
            <w:r>
              <w:rPr>
                <w:rFonts w:ascii="Tahoma" w:hAnsi="Tahoma" w:cs="Tahoma"/>
                <w:sz w:val="18"/>
                <w:szCs w:val="18"/>
              </w:rPr>
              <w:t>(κατηγορίας 16)</w:t>
            </w:r>
          </w:p>
        </w:tc>
        <w:tc>
          <w:tcPr>
            <w:tcW w:w="1305" w:type="dxa"/>
          </w:tcPr>
          <w:p w:rsidR="00A86B6E" w:rsidRPr="009F2DE2" w:rsidRDefault="00A86B6E" w:rsidP="00276D37">
            <w:pPr>
              <w:jc w:val="center"/>
              <w:rPr>
                <w:rFonts w:ascii="Tahoma" w:hAnsi="Tahoma" w:cs="Tahoma"/>
                <w:sz w:val="18"/>
                <w:szCs w:val="18"/>
              </w:rPr>
            </w:pPr>
            <w:r w:rsidRPr="00A86B6E">
              <w:rPr>
                <w:rFonts w:ascii="Tahoma" w:hAnsi="Tahoma" w:cs="Tahoma"/>
                <w:sz w:val="18"/>
                <w:szCs w:val="18"/>
              </w:rPr>
              <w:t>5.065,06</w:t>
            </w:r>
          </w:p>
        </w:tc>
        <w:tc>
          <w:tcPr>
            <w:tcW w:w="2551" w:type="dxa"/>
            <w:tcBorders>
              <w:bottom w:val="single" w:sz="4" w:space="0" w:color="auto"/>
            </w:tcBorders>
            <w:shd w:val="clear" w:color="auto" w:fill="auto"/>
          </w:tcPr>
          <w:p w:rsidR="00A86B6E" w:rsidRPr="00DD36D2" w:rsidRDefault="00A86B6E" w:rsidP="00276D37">
            <w:pPr>
              <w:jc w:val="center"/>
              <w:rPr>
                <w:rFonts w:ascii="Tahoma" w:hAnsi="Tahoma" w:cs="Tahoma"/>
                <w:sz w:val="18"/>
                <w:szCs w:val="18"/>
              </w:rPr>
            </w:pPr>
          </w:p>
        </w:tc>
        <w:tc>
          <w:tcPr>
            <w:tcW w:w="1639" w:type="dxa"/>
            <w:tcBorders>
              <w:bottom w:val="single" w:sz="4" w:space="0" w:color="auto"/>
            </w:tcBorders>
            <w:shd w:val="clear" w:color="auto" w:fill="auto"/>
          </w:tcPr>
          <w:p w:rsidR="00A86B6E" w:rsidRPr="00DD36D2" w:rsidRDefault="00A86B6E" w:rsidP="00276D37">
            <w:pPr>
              <w:jc w:val="center"/>
              <w:rPr>
                <w:rFonts w:ascii="Tahoma" w:hAnsi="Tahoma" w:cs="Tahoma"/>
                <w:sz w:val="18"/>
                <w:szCs w:val="18"/>
              </w:rPr>
            </w:pPr>
          </w:p>
        </w:tc>
        <w:tc>
          <w:tcPr>
            <w:tcW w:w="1640" w:type="dxa"/>
          </w:tcPr>
          <w:p w:rsidR="00A86B6E" w:rsidRDefault="00A86B6E" w:rsidP="00276D37">
            <w:pPr>
              <w:jc w:val="center"/>
              <w:rPr>
                <w:rFonts w:ascii="Tahoma" w:hAnsi="Tahoma" w:cs="Tahoma"/>
                <w:sz w:val="18"/>
                <w:szCs w:val="18"/>
              </w:rPr>
            </w:pPr>
          </w:p>
        </w:tc>
      </w:tr>
      <w:tr w:rsidR="00DD36D2" w:rsidRPr="00DD36D2" w:rsidTr="009F2DE2">
        <w:tc>
          <w:tcPr>
            <w:tcW w:w="584" w:type="dxa"/>
          </w:tcPr>
          <w:p w:rsidR="00DD36D2" w:rsidRPr="00A86B6E" w:rsidRDefault="00A86B6E" w:rsidP="00276D37">
            <w:pPr>
              <w:jc w:val="both"/>
              <w:rPr>
                <w:rFonts w:ascii="Tahoma" w:hAnsi="Tahoma" w:cs="Tahoma"/>
                <w:sz w:val="18"/>
                <w:szCs w:val="18"/>
              </w:rPr>
            </w:pPr>
            <w:r>
              <w:rPr>
                <w:rFonts w:ascii="Tahoma" w:hAnsi="Tahoma" w:cs="Tahoma"/>
                <w:sz w:val="18"/>
                <w:szCs w:val="18"/>
              </w:rPr>
              <w:t>4</w:t>
            </w:r>
          </w:p>
        </w:tc>
        <w:tc>
          <w:tcPr>
            <w:tcW w:w="2223" w:type="dxa"/>
          </w:tcPr>
          <w:p w:rsidR="00DD36D2" w:rsidRPr="00DD36D2" w:rsidRDefault="00DD36D2" w:rsidP="00276D37">
            <w:pPr>
              <w:jc w:val="both"/>
              <w:rPr>
                <w:rFonts w:ascii="Tahoma" w:hAnsi="Tahoma" w:cs="Tahoma"/>
                <w:sz w:val="18"/>
                <w:szCs w:val="18"/>
              </w:rPr>
            </w:pPr>
            <w:r w:rsidRPr="00DD36D2">
              <w:rPr>
                <w:rFonts w:ascii="Tahoma" w:hAnsi="Tahoma" w:cs="Tahoma"/>
                <w:sz w:val="18"/>
                <w:szCs w:val="18"/>
              </w:rPr>
              <w:t>Απρόβλεπτες δαπάνες</w:t>
            </w:r>
          </w:p>
        </w:tc>
        <w:tc>
          <w:tcPr>
            <w:tcW w:w="1305" w:type="dxa"/>
          </w:tcPr>
          <w:p w:rsidR="00DD36D2" w:rsidRPr="00DD36D2" w:rsidRDefault="00A86B6E" w:rsidP="00276D37">
            <w:pPr>
              <w:jc w:val="center"/>
              <w:rPr>
                <w:rFonts w:ascii="Tahoma" w:hAnsi="Tahoma" w:cs="Tahoma"/>
                <w:sz w:val="18"/>
                <w:szCs w:val="18"/>
              </w:rPr>
            </w:pPr>
            <w:r w:rsidRPr="00A86B6E">
              <w:rPr>
                <w:rFonts w:ascii="Tahoma" w:hAnsi="Tahoma" w:cs="Tahoma"/>
                <w:sz w:val="18"/>
                <w:szCs w:val="18"/>
              </w:rPr>
              <w:t>4.719,00</w:t>
            </w:r>
          </w:p>
        </w:tc>
        <w:tc>
          <w:tcPr>
            <w:tcW w:w="2551" w:type="dxa"/>
            <w:tcBorders>
              <w:bottom w:val="single" w:sz="4" w:space="0" w:color="auto"/>
            </w:tcBorders>
            <w:shd w:val="pct25" w:color="auto" w:fill="auto"/>
          </w:tcPr>
          <w:p w:rsidR="00DD36D2" w:rsidRPr="00DD36D2" w:rsidRDefault="00DD36D2" w:rsidP="00276D37">
            <w:pPr>
              <w:jc w:val="center"/>
              <w:rPr>
                <w:rFonts w:ascii="Tahoma" w:hAnsi="Tahoma" w:cs="Tahoma"/>
                <w:sz w:val="18"/>
                <w:szCs w:val="18"/>
              </w:rPr>
            </w:pPr>
          </w:p>
        </w:tc>
        <w:tc>
          <w:tcPr>
            <w:tcW w:w="1639" w:type="dxa"/>
            <w:tcBorders>
              <w:bottom w:val="single" w:sz="4" w:space="0" w:color="auto"/>
            </w:tcBorders>
            <w:shd w:val="pct25" w:color="auto" w:fill="auto"/>
          </w:tcPr>
          <w:p w:rsidR="00DD36D2" w:rsidRPr="00DD36D2" w:rsidRDefault="00DD36D2" w:rsidP="00276D37">
            <w:pPr>
              <w:jc w:val="center"/>
              <w:rPr>
                <w:rFonts w:ascii="Tahoma" w:hAnsi="Tahoma" w:cs="Tahoma"/>
                <w:sz w:val="18"/>
                <w:szCs w:val="18"/>
              </w:rPr>
            </w:pPr>
          </w:p>
        </w:tc>
        <w:tc>
          <w:tcPr>
            <w:tcW w:w="1640" w:type="dxa"/>
          </w:tcPr>
          <w:p w:rsidR="00DD36D2" w:rsidRDefault="00DD36D2" w:rsidP="00276D37">
            <w:pPr>
              <w:jc w:val="center"/>
              <w:rPr>
                <w:rFonts w:ascii="Tahoma" w:hAnsi="Tahoma" w:cs="Tahoma"/>
                <w:sz w:val="18"/>
                <w:szCs w:val="18"/>
              </w:rPr>
            </w:pPr>
          </w:p>
          <w:p w:rsidR="00BB3466" w:rsidRDefault="00BB3466" w:rsidP="00276D37">
            <w:pPr>
              <w:jc w:val="center"/>
              <w:rPr>
                <w:rFonts w:ascii="Tahoma" w:hAnsi="Tahoma" w:cs="Tahoma"/>
                <w:sz w:val="18"/>
                <w:szCs w:val="18"/>
              </w:rPr>
            </w:pPr>
          </w:p>
          <w:p w:rsidR="00BB3466" w:rsidRPr="00DD36D2" w:rsidRDefault="00BB3466" w:rsidP="00276D37">
            <w:pPr>
              <w:jc w:val="center"/>
              <w:rPr>
                <w:rFonts w:ascii="Tahoma" w:hAnsi="Tahoma" w:cs="Tahoma"/>
                <w:sz w:val="18"/>
                <w:szCs w:val="18"/>
              </w:rPr>
            </w:pPr>
          </w:p>
        </w:tc>
      </w:tr>
      <w:tr w:rsidR="00DD36D2" w:rsidRPr="00DD36D2" w:rsidTr="009F2DE2">
        <w:tc>
          <w:tcPr>
            <w:tcW w:w="584" w:type="dxa"/>
          </w:tcPr>
          <w:p w:rsidR="00DD36D2" w:rsidRPr="00DD36D2" w:rsidRDefault="00DD36D2" w:rsidP="00276D37">
            <w:pPr>
              <w:jc w:val="both"/>
              <w:rPr>
                <w:rFonts w:ascii="Tahoma" w:hAnsi="Tahoma" w:cs="Tahoma"/>
                <w:sz w:val="18"/>
                <w:szCs w:val="18"/>
              </w:rPr>
            </w:pPr>
          </w:p>
        </w:tc>
        <w:tc>
          <w:tcPr>
            <w:tcW w:w="2223" w:type="dxa"/>
          </w:tcPr>
          <w:p w:rsidR="00DD36D2" w:rsidRPr="00DD36D2" w:rsidRDefault="00DD36D2" w:rsidP="00276D37">
            <w:pPr>
              <w:jc w:val="right"/>
              <w:rPr>
                <w:rFonts w:ascii="Tahoma" w:hAnsi="Tahoma" w:cs="Tahoma"/>
                <w:sz w:val="18"/>
                <w:szCs w:val="18"/>
              </w:rPr>
            </w:pPr>
            <w:r w:rsidRPr="00DD36D2">
              <w:rPr>
                <w:rFonts w:ascii="Tahoma" w:hAnsi="Tahoma" w:cs="Tahoma"/>
                <w:sz w:val="18"/>
                <w:szCs w:val="18"/>
              </w:rPr>
              <w:t>ΣΥΝΟΛΟ</w:t>
            </w:r>
            <w:r>
              <w:rPr>
                <w:rFonts w:ascii="Tahoma" w:hAnsi="Tahoma" w:cs="Tahoma"/>
                <w:sz w:val="18"/>
                <w:szCs w:val="18"/>
              </w:rPr>
              <w:t xml:space="preserve"> προ ΦΠΑ</w:t>
            </w:r>
          </w:p>
        </w:tc>
        <w:tc>
          <w:tcPr>
            <w:tcW w:w="1305" w:type="dxa"/>
            <w:tcBorders>
              <w:bottom w:val="single" w:sz="4" w:space="0" w:color="auto"/>
            </w:tcBorders>
          </w:tcPr>
          <w:p w:rsidR="00DD36D2" w:rsidRPr="00DD36D2" w:rsidRDefault="00A86B6E" w:rsidP="00276D37">
            <w:pPr>
              <w:jc w:val="center"/>
              <w:rPr>
                <w:rFonts w:ascii="Tahoma" w:hAnsi="Tahoma" w:cs="Tahoma"/>
                <w:sz w:val="18"/>
                <w:szCs w:val="18"/>
              </w:rPr>
            </w:pPr>
            <w:r w:rsidRPr="00A86B6E">
              <w:rPr>
                <w:rFonts w:ascii="Tahoma" w:hAnsi="Tahoma" w:cs="Tahoma"/>
                <w:sz w:val="18"/>
                <w:szCs w:val="18"/>
              </w:rPr>
              <w:t>36.179,01</w:t>
            </w:r>
          </w:p>
        </w:tc>
        <w:tc>
          <w:tcPr>
            <w:tcW w:w="2551" w:type="dxa"/>
            <w:shd w:val="pct25" w:color="auto" w:fill="auto"/>
          </w:tcPr>
          <w:p w:rsidR="00DD36D2" w:rsidRPr="00DD36D2" w:rsidRDefault="00DD36D2" w:rsidP="00276D37">
            <w:pPr>
              <w:jc w:val="center"/>
              <w:rPr>
                <w:rFonts w:ascii="Tahoma" w:hAnsi="Tahoma" w:cs="Tahoma"/>
                <w:sz w:val="18"/>
                <w:szCs w:val="18"/>
              </w:rPr>
            </w:pPr>
          </w:p>
        </w:tc>
        <w:tc>
          <w:tcPr>
            <w:tcW w:w="1639" w:type="dxa"/>
            <w:shd w:val="pct25" w:color="auto" w:fill="auto"/>
          </w:tcPr>
          <w:p w:rsidR="00DD36D2" w:rsidRPr="00DD36D2" w:rsidRDefault="00DD36D2" w:rsidP="00276D37">
            <w:pPr>
              <w:jc w:val="center"/>
              <w:rPr>
                <w:rFonts w:ascii="Tahoma" w:hAnsi="Tahoma" w:cs="Tahoma"/>
                <w:sz w:val="18"/>
                <w:szCs w:val="18"/>
              </w:rPr>
            </w:pPr>
          </w:p>
        </w:tc>
        <w:tc>
          <w:tcPr>
            <w:tcW w:w="1640" w:type="dxa"/>
            <w:tcBorders>
              <w:bottom w:val="single" w:sz="4" w:space="0" w:color="auto"/>
            </w:tcBorders>
          </w:tcPr>
          <w:p w:rsidR="00DD36D2" w:rsidRDefault="00DD36D2" w:rsidP="00276D37">
            <w:pPr>
              <w:jc w:val="center"/>
              <w:rPr>
                <w:rFonts w:ascii="Tahoma" w:hAnsi="Tahoma" w:cs="Tahoma"/>
                <w:sz w:val="18"/>
                <w:szCs w:val="18"/>
              </w:rPr>
            </w:pPr>
          </w:p>
          <w:p w:rsidR="00BB3466" w:rsidRDefault="00BB3466" w:rsidP="00276D37">
            <w:pPr>
              <w:jc w:val="center"/>
              <w:rPr>
                <w:rFonts w:ascii="Tahoma" w:hAnsi="Tahoma" w:cs="Tahoma"/>
                <w:sz w:val="18"/>
                <w:szCs w:val="18"/>
              </w:rPr>
            </w:pPr>
          </w:p>
          <w:p w:rsidR="00BB3466" w:rsidRPr="00DD36D2" w:rsidRDefault="00BB3466" w:rsidP="00276D37">
            <w:pPr>
              <w:jc w:val="center"/>
              <w:rPr>
                <w:rFonts w:ascii="Tahoma" w:hAnsi="Tahoma" w:cs="Tahoma"/>
                <w:sz w:val="18"/>
                <w:szCs w:val="18"/>
              </w:rPr>
            </w:pPr>
          </w:p>
        </w:tc>
      </w:tr>
    </w:tbl>
    <w:p w:rsidR="00AD70B4" w:rsidRPr="00AD70B4" w:rsidRDefault="00AD70B4" w:rsidP="00AD70B4">
      <w:pPr>
        <w:pStyle w:val="Default"/>
        <w:spacing w:line="360" w:lineRule="auto"/>
      </w:pPr>
    </w:p>
    <w:p w:rsidR="00AD70B4" w:rsidRDefault="00BC06A7" w:rsidP="0097560D">
      <w:pPr>
        <w:pStyle w:val="Default"/>
        <w:rPr>
          <w:rFonts w:ascii="Tahoma" w:hAnsi="Tahoma" w:cs="Tahoma"/>
          <w:sz w:val="20"/>
          <w:szCs w:val="20"/>
        </w:rPr>
      </w:pPr>
      <w:r w:rsidRPr="00BC06A7">
        <w:rPr>
          <w:rFonts w:ascii="Tahoma" w:hAnsi="Tahoma" w:cs="Tahoma"/>
          <w:sz w:val="20"/>
          <w:szCs w:val="20"/>
        </w:rPr>
        <w:t>Παρατήρηση: Οι προσφερόμενες τιμές στρογγυλοποιημένες στο δεύτερο δεκαδικό ψηφίο</w:t>
      </w:r>
      <w:r>
        <w:rPr>
          <w:rFonts w:ascii="Tahoma" w:hAnsi="Tahoma" w:cs="Tahoma"/>
          <w:sz w:val="20"/>
          <w:szCs w:val="20"/>
        </w:rPr>
        <w:t>.</w:t>
      </w:r>
    </w:p>
    <w:p w:rsidR="00BC06A7" w:rsidRDefault="00BC06A7" w:rsidP="0097560D">
      <w:pPr>
        <w:pStyle w:val="Default"/>
        <w:rPr>
          <w:rFonts w:ascii="Tahoma" w:hAnsi="Tahoma" w:cs="Tahoma"/>
          <w:sz w:val="20"/>
          <w:szCs w:val="20"/>
        </w:rPr>
      </w:pPr>
    </w:p>
    <w:p w:rsidR="00BC06A7" w:rsidRDefault="007A3573" w:rsidP="0097560D">
      <w:pPr>
        <w:pStyle w:val="Default"/>
        <w:rPr>
          <w:rFonts w:ascii="Tahoma" w:hAnsi="Tahoma" w:cs="Tahoma"/>
          <w:sz w:val="20"/>
          <w:szCs w:val="20"/>
        </w:rPr>
      </w:pPr>
      <w:r>
        <w:rPr>
          <w:rFonts w:ascii="Tahoma" w:hAnsi="Tahoma" w:cs="Tahoma"/>
          <w:sz w:val="20"/>
          <w:szCs w:val="20"/>
        </w:rPr>
        <w:t>Ορεστιάδα, ……/…..</w:t>
      </w:r>
      <w:r w:rsidR="00BC06A7">
        <w:rPr>
          <w:rFonts w:ascii="Tahoma" w:hAnsi="Tahoma" w:cs="Tahoma"/>
          <w:sz w:val="20"/>
          <w:szCs w:val="20"/>
        </w:rPr>
        <w:t>/2020</w:t>
      </w:r>
    </w:p>
    <w:p w:rsidR="00BC06A7" w:rsidRDefault="00BC06A7" w:rsidP="0097560D">
      <w:pPr>
        <w:pStyle w:val="Default"/>
        <w:rPr>
          <w:rFonts w:ascii="Tahoma" w:hAnsi="Tahoma" w:cs="Tahoma"/>
          <w:sz w:val="20"/>
          <w:szCs w:val="20"/>
        </w:rPr>
      </w:pPr>
    </w:p>
    <w:p w:rsidR="00BC06A7" w:rsidRDefault="00BC06A7" w:rsidP="00BC06A7">
      <w:pPr>
        <w:pStyle w:val="Default"/>
        <w:jc w:val="center"/>
        <w:rPr>
          <w:rFonts w:ascii="Tahoma" w:hAnsi="Tahoma" w:cs="Tahoma"/>
          <w:sz w:val="20"/>
          <w:szCs w:val="20"/>
        </w:rPr>
      </w:pPr>
      <w:bookmarkStart w:id="2" w:name="_GoBack"/>
      <w:bookmarkEnd w:id="2"/>
      <w:r>
        <w:rPr>
          <w:rFonts w:ascii="Tahoma" w:hAnsi="Tahoma" w:cs="Tahoma"/>
          <w:sz w:val="20"/>
          <w:szCs w:val="20"/>
        </w:rPr>
        <w:t>Ο προσφέρων</w:t>
      </w:r>
    </w:p>
    <w:p w:rsidR="00BC06A7" w:rsidRDefault="00BC06A7" w:rsidP="0097560D">
      <w:pPr>
        <w:pStyle w:val="Default"/>
        <w:rPr>
          <w:rFonts w:ascii="Tahoma" w:hAnsi="Tahoma" w:cs="Tahoma"/>
          <w:sz w:val="20"/>
          <w:szCs w:val="20"/>
        </w:rPr>
      </w:pPr>
    </w:p>
    <w:p w:rsidR="00BC06A7" w:rsidRDefault="00BC06A7" w:rsidP="0097560D">
      <w:pPr>
        <w:pStyle w:val="Default"/>
        <w:rPr>
          <w:rFonts w:ascii="Tahoma" w:hAnsi="Tahoma" w:cs="Tahoma"/>
          <w:sz w:val="20"/>
          <w:szCs w:val="20"/>
        </w:rPr>
      </w:pPr>
    </w:p>
    <w:p w:rsidR="00BC06A7" w:rsidRDefault="00BC06A7" w:rsidP="0097560D">
      <w:pPr>
        <w:pStyle w:val="Default"/>
        <w:rPr>
          <w:rFonts w:ascii="Tahoma" w:hAnsi="Tahoma" w:cs="Tahoma"/>
          <w:sz w:val="20"/>
          <w:szCs w:val="20"/>
        </w:rPr>
      </w:pPr>
    </w:p>
    <w:p w:rsidR="00BC06A7" w:rsidRDefault="00BC06A7" w:rsidP="0097560D">
      <w:pPr>
        <w:pStyle w:val="Default"/>
        <w:rPr>
          <w:rFonts w:ascii="Tahoma" w:hAnsi="Tahoma" w:cs="Tahoma"/>
          <w:sz w:val="20"/>
          <w:szCs w:val="20"/>
        </w:rPr>
      </w:pPr>
    </w:p>
    <w:p w:rsidR="00BC06A7" w:rsidRDefault="00BC06A7" w:rsidP="00BC06A7">
      <w:pPr>
        <w:pStyle w:val="Default"/>
        <w:jc w:val="center"/>
        <w:rPr>
          <w:rFonts w:ascii="Tahoma" w:hAnsi="Tahoma" w:cs="Tahoma"/>
          <w:sz w:val="20"/>
          <w:szCs w:val="20"/>
        </w:rPr>
      </w:pPr>
      <w:r>
        <w:rPr>
          <w:rFonts w:ascii="Tahoma" w:hAnsi="Tahoma" w:cs="Tahoma"/>
          <w:sz w:val="20"/>
          <w:szCs w:val="20"/>
        </w:rPr>
        <w:t>(ονοματεπώνυμο υπογραφόντων και σφραγίδα)</w:t>
      </w:r>
    </w:p>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3F700B" w:rsidP="00BC06A7">
      <w:pPr>
        <w:pStyle w:val="Default"/>
        <w:jc w:val="center"/>
        <w:rPr>
          <w:rFonts w:ascii="Tahoma" w:hAnsi="Tahoma" w:cs="Tahoma"/>
          <w:sz w:val="20"/>
          <w:szCs w:val="20"/>
        </w:rPr>
      </w:pPr>
      <w:r>
        <w:rPr>
          <w:rFonts w:ascii="Tahoma" w:hAnsi="Tahoma" w:cs="Tahoma"/>
          <w:sz w:val="20"/>
          <w:szCs w:val="20"/>
        </w:rPr>
        <w:t>ΟΡΕΣΤΙΑΔΑ 22</w:t>
      </w:r>
      <w:r w:rsidR="00157A02">
        <w:rPr>
          <w:rFonts w:ascii="Tahoma" w:hAnsi="Tahoma" w:cs="Tahoma"/>
          <w:sz w:val="20"/>
          <w:szCs w:val="20"/>
        </w:rPr>
        <w:t>/</w:t>
      </w:r>
      <w:r w:rsidRPr="007A3573">
        <w:rPr>
          <w:rFonts w:ascii="Tahoma" w:hAnsi="Tahoma" w:cs="Tahoma"/>
          <w:sz w:val="20"/>
          <w:szCs w:val="20"/>
        </w:rPr>
        <w:t>10</w:t>
      </w:r>
      <w:r w:rsidR="00BC06A7">
        <w:rPr>
          <w:rFonts w:ascii="Tahoma" w:hAnsi="Tahoma" w:cs="Tahoma"/>
          <w:sz w:val="20"/>
          <w:szCs w:val="20"/>
        </w:rPr>
        <w:t>/2020</w:t>
      </w:r>
    </w:p>
    <w:p w:rsidR="00BC06A7" w:rsidRDefault="00BC06A7" w:rsidP="00BC06A7">
      <w:pPr>
        <w:pStyle w:val="Default"/>
        <w:jc w:val="center"/>
        <w:rPr>
          <w:rFonts w:ascii="Tahoma" w:hAnsi="Tahoma" w:cs="Tahoma"/>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C06A7" w:rsidTr="00BC06A7">
        <w:tc>
          <w:tcPr>
            <w:tcW w:w="4814" w:type="dxa"/>
          </w:tcPr>
          <w:p w:rsidR="00BC06A7" w:rsidRDefault="00BC06A7" w:rsidP="00BC06A7">
            <w:pPr>
              <w:pStyle w:val="Default"/>
              <w:jc w:val="center"/>
              <w:rPr>
                <w:rFonts w:ascii="Tahoma" w:hAnsi="Tahoma" w:cs="Tahoma"/>
                <w:sz w:val="20"/>
                <w:szCs w:val="20"/>
              </w:rPr>
            </w:pPr>
            <w:r>
              <w:rPr>
                <w:rFonts w:ascii="Tahoma" w:hAnsi="Tahoma" w:cs="Tahoma"/>
                <w:sz w:val="20"/>
                <w:szCs w:val="20"/>
              </w:rPr>
              <w:t>Ο συντάξας</w:t>
            </w:r>
          </w:p>
        </w:tc>
        <w:tc>
          <w:tcPr>
            <w:tcW w:w="4815" w:type="dxa"/>
          </w:tcPr>
          <w:p w:rsidR="00BC06A7" w:rsidRDefault="00BC06A7" w:rsidP="00BC06A7">
            <w:pPr>
              <w:pStyle w:val="Default"/>
              <w:jc w:val="center"/>
              <w:rPr>
                <w:rFonts w:ascii="Tahoma" w:hAnsi="Tahoma" w:cs="Tahoma"/>
                <w:sz w:val="20"/>
                <w:szCs w:val="20"/>
              </w:rPr>
            </w:pPr>
            <w:r>
              <w:rPr>
                <w:rFonts w:ascii="Tahoma" w:hAnsi="Tahoma" w:cs="Tahoma"/>
                <w:sz w:val="20"/>
                <w:szCs w:val="20"/>
              </w:rPr>
              <w:t>ΘΕΩΡΗΘΗΚΕ</w:t>
            </w:r>
          </w:p>
        </w:tc>
      </w:tr>
      <w:tr w:rsidR="00BC06A7" w:rsidTr="00BC06A7">
        <w:tc>
          <w:tcPr>
            <w:tcW w:w="4814" w:type="dxa"/>
          </w:tcPr>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A41B89" w:rsidP="00BC06A7">
            <w:pPr>
              <w:pStyle w:val="Default"/>
              <w:jc w:val="center"/>
              <w:rPr>
                <w:rFonts w:ascii="Tahoma" w:hAnsi="Tahoma" w:cs="Tahoma"/>
                <w:sz w:val="20"/>
                <w:szCs w:val="20"/>
              </w:rPr>
            </w:pPr>
            <w:r>
              <w:rPr>
                <w:rFonts w:ascii="Tahoma" w:hAnsi="Tahoma" w:cs="Tahoma"/>
                <w:sz w:val="20"/>
                <w:szCs w:val="20"/>
              </w:rPr>
              <w:t>Παπαδόπουλος Μιχαήλ</w:t>
            </w:r>
          </w:p>
          <w:p w:rsidR="00BC06A7" w:rsidRDefault="00A41B89" w:rsidP="00BC06A7">
            <w:pPr>
              <w:pStyle w:val="Default"/>
              <w:jc w:val="center"/>
              <w:rPr>
                <w:rFonts w:ascii="Tahoma" w:hAnsi="Tahoma" w:cs="Tahoma"/>
                <w:sz w:val="20"/>
                <w:szCs w:val="20"/>
              </w:rPr>
            </w:pPr>
            <w:r>
              <w:rPr>
                <w:rFonts w:ascii="Tahoma" w:hAnsi="Tahoma" w:cs="Tahoma"/>
                <w:sz w:val="20"/>
                <w:szCs w:val="20"/>
              </w:rPr>
              <w:t>Πολιτικός</w:t>
            </w:r>
            <w:r w:rsidR="00BC06A7">
              <w:rPr>
                <w:rFonts w:ascii="Tahoma" w:hAnsi="Tahoma" w:cs="Tahoma"/>
                <w:sz w:val="20"/>
                <w:szCs w:val="20"/>
              </w:rPr>
              <w:t xml:space="preserve"> Μηχανικός</w:t>
            </w:r>
          </w:p>
        </w:tc>
        <w:tc>
          <w:tcPr>
            <w:tcW w:w="4815" w:type="dxa"/>
          </w:tcPr>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p>
          <w:p w:rsidR="00BC06A7" w:rsidRDefault="00BC06A7" w:rsidP="00BC06A7">
            <w:pPr>
              <w:pStyle w:val="Default"/>
              <w:jc w:val="center"/>
              <w:rPr>
                <w:rFonts w:ascii="Tahoma" w:hAnsi="Tahoma" w:cs="Tahoma"/>
                <w:sz w:val="20"/>
                <w:szCs w:val="20"/>
              </w:rPr>
            </w:pPr>
            <w:r>
              <w:rPr>
                <w:rFonts w:ascii="Tahoma" w:hAnsi="Tahoma" w:cs="Tahoma"/>
                <w:sz w:val="20"/>
                <w:szCs w:val="20"/>
              </w:rPr>
              <w:t>Καλεντζίδης Βλασάκης</w:t>
            </w:r>
          </w:p>
          <w:p w:rsidR="00BC06A7" w:rsidRDefault="00BC06A7" w:rsidP="00BC06A7">
            <w:pPr>
              <w:pStyle w:val="Default"/>
              <w:jc w:val="center"/>
              <w:rPr>
                <w:rFonts w:ascii="Tahoma" w:hAnsi="Tahoma" w:cs="Tahoma"/>
                <w:sz w:val="20"/>
                <w:szCs w:val="20"/>
              </w:rPr>
            </w:pPr>
            <w:r>
              <w:rPr>
                <w:rFonts w:ascii="Tahoma" w:hAnsi="Tahoma" w:cs="Tahoma"/>
                <w:sz w:val="20"/>
                <w:szCs w:val="20"/>
              </w:rPr>
              <w:t>Χημικός Μηχανικός</w:t>
            </w:r>
          </w:p>
        </w:tc>
      </w:tr>
    </w:tbl>
    <w:p w:rsidR="00BC06A7" w:rsidRPr="00BC06A7" w:rsidRDefault="00BC06A7" w:rsidP="00BC06A7">
      <w:pPr>
        <w:pStyle w:val="Default"/>
        <w:jc w:val="center"/>
        <w:rPr>
          <w:rFonts w:ascii="Tahoma" w:hAnsi="Tahoma" w:cs="Tahoma"/>
          <w:sz w:val="20"/>
          <w:szCs w:val="20"/>
        </w:rPr>
      </w:pPr>
    </w:p>
    <w:p w:rsidR="00AD70B4" w:rsidRPr="00AD70B4" w:rsidRDefault="00AD70B4" w:rsidP="0097560D">
      <w:pPr>
        <w:pStyle w:val="Default"/>
      </w:pPr>
    </w:p>
    <w:p w:rsidR="00AD70B4" w:rsidRDefault="00AD70B4" w:rsidP="0097560D">
      <w:pPr>
        <w:pStyle w:val="Default"/>
      </w:pPr>
    </w:p>
    <w:p w:rsidR="00AD70B4" w:rsidRDefault="00AD70B4" w:rsidP="0097560D">
      <w:pPr>
        <w:pStyle w:val="Default"/>
      </w:pPr>
    </w:p>
    <w:p w:rsidR="00AD70B4" w:rsidRDefault="00AD70B4" w:rsidP="0097560D">
      <w:pPr>
        <w:pStyle w:val="Default"/>
      </w:pPr>
    </w:p>
    <w:p w:rsidR="00AD70B4" w:rsidRDefault="00AD70B4" w:rsidP="0097560D">
      <w:pPr>
        <w:pStyle w:val="Default"/>
      </w:pPr>
    </w:p>
    <w:p w:rsidR="00AD70B4" w:rsidRDefault="00AD70B4" w:rsidP="0097560D">
      <w:pPr>
        <w:pStyle w:val="Default"/>
      </w:pPr>
    </w:p>
    <w:p w:rsidR="00AD70B4" w:rsidRDefault="00AD70B4" w:rsidP="0097560D">
      <w:pPr>
        <w:pStyle w:val="Default"/>
      </w:pPr>
    </w:p>
    <w:sectPr w:rsidR="00AD70B4" w:rsidSect="0008015C">
      <w:footerReference w:type="default" r:id="rId9"/>
      <w:pgSz w:w="11906" w:h="16838"/>
      <w:pgMar w:top="709" w:right="1133" w:bottom="709"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C5" w:rsidRDefault="008666C5" w:rsidP="00A220CE">
      <w:r>
        <w:separator/>
      </w:r>
    </w:p>
  </w:endnote>
  <w:endnote w:type="continuationSeparator" w:id="0">
    <w:p w:rsidR="008666C5" w:rsidRDefault="008666C5" w:rsidP="00A2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46" w:rsidRDefault="00924346">
    <w:pPr>
      <w:pStyle w:val="a9"/>
      <w:jc w:val="right"/>
    </w:pPr>
    <w:r>
      <w:fldChar w:fldCharType="begin"/>
    </w:r>
    <w:r>
      <w:instrText>PAGE   \* MERGEFORMAT</w:instrText>
    </w:r>
    <w:r>
      <w:fldChar w:fldCharType="separate"/>
    </w:r>
    <w:r w:rsidR="007A3573">
      <w:rPr>
        <w:noProof/>
      </w:rPr>
      <w:t>3</w:t>
    </w:r>
    <w:r>
      <w:fldChar w:fldCharType="end"/>
    </w:r>
  </w:p>
  <w:p w:rsidR="00924346" w:rsidRDefault="009243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C5" w:rsidRDefault="008666C5" w:rsidP="00A220CE">
      <w:r>
        <w:separator/>
      </w:r>
    </w:p>
  </w:footnote>
  <w:footnote w:type="continuationSeparator" w:id="0">
    <w:p w:rsidR="008666C5" w:rsidRDefault="008666C5" w:rsidP="00A22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A20"/>
    <w:multiLevelType w:val="hybridMultilevel"/>
    <w:tmpl w:val="0DB88E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69543F"/>
    <w:multiLevelType w:val="hybridMultilevel"/>
    <w:tmpl w:val="8FF05FD2"/>
    <w:lvl w:ilvl="0" w:tplc="3C60974C">
      <w:start w:val="1"/>
      <w:numFmt w:val="decimal"/>
      <w:lvlText w:val="%1."/>
      <w:lvlJc w:val="left"/>
      <w:pPr>
        <w:tabs>
          <w:tab w:val="num" w:pos="777"/>
        </w:tabs>
        <w:ind w:left="473" w:hanging="56"/>
      </w:pPr>
      <w:rPr>
        <w:rFonts w:hint="default"/>
        <w:b w:val="0"/>
        <w:i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0ED244FA"/>
    <w:multiLevelType w:val="hybridMultilevel"/>
    <w:tmpl w:val="A0660BEE"/>
    <w:lvl w:ilvl="0" w:tplc="5666EC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98397F"/>
    <w:multiLevelType w:val="singleLevel"/>
    <w:tmpl w:val="E94A4706"/>
    <w:lvl w:ilvl="0">
      <w:start w:val="1"/>
      <w:numFmt w:val="decimal"/>
      <w:lvlText w:val="%1."/>
      <w:lvlJc w:val="left"/>
      <w:pPr>
        <w:ind w:left="720" w:hanging="360"/>
      </w:pPr>
      <w:rPr>
        <w:b/>
      </w:rPr>
    </w:lvl>
  </w:abstractNum>
  <w:abstractNum w:abstractNumId="4" w15:restartNumberingAfterBreak="0">
    <w:nsid w:val="24231787"/>
    <w:multiLevelType w:val="hybridMultilevel"/>
    <w:tmpl w:val="86CA9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4C03CA"/>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266F188C"/>
    <w:multiLevelType w:val="hybridMultilevel"/>
    <w:tmpl w:val="33F24EDE"/>
    <w:lvl w:ilvl="0" w:tplc="DE667A7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6DA4599"/>
    <w:multiLevelType w:val="singleLevel"/>
    <w:tmpl w:val="0408000F"/>
    <w:lvl w:ilvl="0">
      <w:start w:val="1"/>
      <w:numFmt w:val="decimal"/>
      <w:lvlText w:val="%1."/>
      <w:lvlJc w:val="left"/>
      <w:pPr>
        <w:ind w:left="720" w:hanging="360"/>
      </w:pPr>
    </w:lvl>
  </w:abstractNum>
  <w:abstractNum w:abstractNumId="8" w15:restartNumberingAfterBreak="0">
    <w:nsid w:val="27907E07"/>
    <w:multiLevelType w:val="hybridMultilevel"/>
    <w:tmpl w:val="4A88D1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79B2F82"/>
    <w:multiLevelType w:val="hybridMultilevel"/>
    <w:tmpl w:val="2EA83ED4"/>
    <w:lvl w:ilvl="0" w:tplc="BD920B4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7B67608"/>
    <w:multiLevelType w:val="hybridMultilevel"/>
    <w:tmpl w:val="EAD20FAC"/>
    <w:lvl w:ilvl="0" w:tplc="0F00DB0E">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8EC06C4"/>
    <w:multiLevelType w:val="hybridMultilevel"/>
    <w:tmpl w:val="1804AD78"/>
    <w:lvl w:ilvl="0" w:tplc="B28AD6E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393E2C79"/>
    <w:multiLevelType w:val="hybridMultilevel"/>
    <w:tmpl w:val="99DE4F7C"/>
    <w:lvl w:ilvl="0" w:tplc="2AAEA20E">
      <w:start w:val="1"/>
      <w:numFmt w:val="decimal"/>
      <w:lvlText w:val="%1."/>
      <w:lvlJc w:val="left"/>
      <w:pPr>
        <w:tabs>
          <w:tab w:val="num" w:pos="473"/>
        </w:tabs>
        <w:ind w:left="454" w:hanging="34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3E00FB"/>
    <w:multiLevelType w:val="hybridMultilevel"/>
    <w:tmpl w:val="ECE821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3CB64A6"/>
    <w:multiLevelType w:val="hybridMultilevel"/>
    <w:tmpl w:val="B608030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5" w15:restartNumberingAfterBreak="0">
    <w:nsid w:val="54837E0C"/>
    <w:multiLevelType w:val="hybridMultilevel"/>
    <w:tmpl w:val="DBD61E86"/>
    <w:lvl w:ilvl="0" w:tplc="AEA8EB6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6" w15:restartNumberingAfterBreak="0">
    <w:nsid w:val="589B073C"/>
    <w:multiLevelType w:val="hybridMultilevel"/>
    <w:tmpl w:val="7F8A37F2"/>
    <w:lvl w:ilvl="0" w:tplc="BA8C433C">
      <w:start w:val="1"/>
      <w:numFmt w:val="decimal"/>
      <w:lvlText w:val="%1."/>
      <w:lvlJc w:val="left"/>
      <w:pPr>
        <w:tabs>
          <w:tab w:val="num" w:pos="417"/>
        </w:tabs>
        <w:ind w:left="113" w:hanging="56"/>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9920B90"/>
    <w:multiLevelType w:val="hybridMultilevel"/>
    <w:tmpl w:val="55CAC1CA"/>
    <w:lvl w:ilvl="0" w:tplc="08A649D8">
      <w:start w:val="1"/>
      <w:numFmt w:val="decimal"/>
      <w:lvlText w:val="%1."/>
      <w:lvlJc w:val="left"/>
      <w:pPr>
        <w:ind w:left="6456" w:hanging="360"/>
      </w:pPr>
      <w:rPr>
        <w:b/>
      </w:rPr>
    </w:lvl>
    <w:lvl w:ilvl="1" w:tplc="04080019" w:tentative="1">
      <w:start w:val="1"/>
      <w:numFmt w:val="lowerLetter"/>
      <w:lvlText w:val="%2."/>
      <w:lvlJc w:val="left"/>
      <w:pPr>
        <w:ind w:left="7176" w:hanging="360"/>
      </w:pPr>
    </w:lvl>
    <w:lvl w:ilvl="2" w:tplc="0408001B" w:tentative="1">
      <w:start w:val="1"/>
      <w:numFmt w:val="lowerRoman"/>
      <w:lvlText w:val="%3."/>
      <w:lvlJc w:val="right"/>
      <w:pPr>
        <w:ind w:left="7896" w:hanging="180"/>
      </w:pPr>
    </w:lvl>
    <w:lvl w:ilvl="3" w:tplc="0408000F" w:tentative="1">
      <w:start w:val="1"/>
      <w:numFmt w:val="decimal"/>
      <w:lvlText w:val="%4."/>
      <w:lvlJc w:val="left"/>
      <w:pPr>
        <w:ind w:left="8616" w:hanging="360"/>
      </w:pPr>
    </w:lvl>
    <w:lvl w:ilvl="4" w:tplc="04080019" w:tentative="1">
      <w:start w:val="1"/>
      <w:numFmt w:val="lowerLetter"/>
      <w:lvlText w:val="%5."/>
      <w:lvlJc w:val="left"/>
      <w:pPr>
        <w:ind w:left="9336" w:hanging="360"/>
      </w:pPr>
    </w:lvl>
    <w:lvl w:ilvl="5" w:tplc="0408001B" w:tentative="1">
      <w:start w:val="1"/>
      <w:numFmt w:val="lowerRoman"/>
      <w:lvlText w:val="%6."/>
      <w:lvlJc w:val="right"/>
      <w:pPr>
        <w:ind w:left="10056" w:hanging="180"/>
      </w:pPr>
    </w:lvl>
    <w:lvl w:ilvl="6" w:tplc="0408000F" w:tentative="1">
      <w:start w:val="1"/>
      <w:numFmt w:val="decimal"/>
      <w:lvlText w:val="%7."/>
      <w:lvlJc w:val="left"/>
      <w:pPr>
        <w:ind w:left="10776" w:hanging="360"/>
      </w:pPr>
    </w:lvl>
    <w:lvl w:ilvl="7" w:tplc="04080019" w:tentative="1">
      <w:start w:val="1"/>
      <w:numFmt w:val="lowerLetter"/>
      <w:lvlText w:val="%8."/>
      <w:lvlJc w:val="left"/>
      <w:pPr>
        <w:ind w:left="11496" w:hanging="360"/>
      </w:pPr>
    </w:lvl>
    <w:lvl w:ilvl="8" w:tplc="0408001B" w:tentative="1">
      <w:start w:val="1"/>
      <w:numFmt w:val="lowerRoman"/>
      <w:lvlText w:val="%9."/>
      <w:lvlJc w:val="right"/>
      <w:pPr>
        <w:ind w:left="12216" w:hanging="180"/>
      </w:pPr>
    </w:lvl>
  </w:abstractNum>
  <w:abstractNum w:abstractNumId="18" w15:restartNumberingAfterBreak="0">
    <w:nsid w:val="5A930FE7"/>
    <w:multiLevelType w:val="hybridMultilevel"/>
    <w:tmpl w:val="7EFCF4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AD974E5"/>
    <w:multiLevelType w:val="hybridMultilevel"/>
    <w:tmpl w:val="C2E07CD6"/>
    <w:lvl w:ilvl="0" w:tplc="7D6899C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4E161B5"/>
    <w:multiLevelType w:val="hybridMultilevel"/>
    <w:tmpl w:val="6DCCBEE8"/>
    <w:lvl w:ilvl="0" w:tplc="62326EEA">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65F36C47"/>
    <w:multiLevelType w:val="hybridMultilevel"/>
    <w:tmpl w:val="9280B7A2"/>
    <w:lvl w:ilvl="0" w:tplc="B694F94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AA4418"/>
    <w:multiLevelType w:val="hybridMultilevel"/>
    <w:tmpl w:val="580C3F68"/>
    <w:lvl w:ilvl="0" w:tplc="8E6C3AA4">
      <w:start w:val="1"/>
      <w:numFmt w:val="decimal"/>
      <w:lvlText w:val="%1."/>
      <w:lvlJc w:val="left"/>
      <w:pPr>
        <w:ind w:left="7448" w:hanging="360"/>
      </w:pPr>
      <w:rPr>
        <w:b/>
      </w:rPr>
    </w:lvl>
    <w:lvl w:ilvl="1" w:tplc="04080019" w:tentative="1">
      <w:start w:val="1"/>
      <w:numFmt w:val="lowerLetter"/>
      <w:lvlText w:val="%2."/>
      <w:lvlJc w:val="left"/>
      <w:pPr>
        <w:ind w:left="8168" w:hanging="360"/>
      </w:pPr>
    </w:lvl>
    <w:lvl w:ilvl="2" w:tplc="0408001B" w:tentative="1">
      <w:start w:val="1"/>
      <w:numFmt w:val="lowerRoman"/>
      <w:lvlText w:val="%3."/>
      <w:lvlJc w:val="right"/>
      <w:pPr>
        <w:ind w:left="8888" w:hanging="180"/>
      </w:pPr>
    </w:lvl>
    <w:lvl w:ilvl="3" w:tplc="0408000F" w:tentative="1">
      <w:start w:val="1"/>
      <w:numFmt w:val="decimal"/>
      <w:lvlText w:val="%4."/>
      <w:lvlJc w:val="left"/>
      <w:pPr>
        <w:ind w:left="9608" w:hanging="360"/>
      </w:pPr>
    </w:lvl>
    <w:lvl w:ilvl="4" w:tplc="04080019" w:tentative="1">
      <w:start w:val="1"/>
      <w:numFmt w:val="lowerLetter"/>
      <w:lvlText w:val="%5."/>
      <w:lvlJc w:val="left"/>
      <w:pPr>
        <w:ind w:left="10328" w:hanging="360"/>
      </w:pPr>
    </w:lvl>
    <w:lvl w:ilvl="5" w:tplc="0408001B" w:tentative="1">
      <w:start w:val="1"/>
      <w:numFmt w:val="lowerRoman"/>
      <w:lvlText w:val="%6."/>
      <w:lvlJc w:val="right"/>
      <w:pPr>
        <w:ind w:left="11048" w:hanging="180"/>
      </w:pPr>
    </w:lvl>
    <w:lvl w:ilvl="6" w:tplc="0408000F" w:tentative="1">
      <w:start w:val="1"/>
      <w:numFmt w:val="decimal"/>
      <w:lvlText w:val="%7."/>
      <w:lvlJc w:val="left"/>
      <w:pPr>
        <w:ind w:left="11768" w:hanging="360"/>
      </w:pPr>
    </w:lvl>
    <w:lvl w:ilvl="7" w:tplc="04080019" w:tentative="1">
      <w:start w:val="1"/>
      <w:numFmt w:val="lowerLetter"/>
      <w:lvlText w:val="%8."/>
      <w:lvlJc w:val="left"/>
      <w:pPr>
        <w:ind w:left="12488" w:hanging="360"/>
      </w:pPr>
    </w:lvl>
    <w:lvl w:ilvl="8" w:tplc="0408001B" w:tentative="1">
      <w:start w:val="1"/>
      <w:numFmt w:val="lowerRoman"/>
      <w:lvlText w:val="%9."/>
      <w:lvlJc w:val="right"/>
      <w:pPr>
        <w:ind w:left="13208" w:hanging="180"/>
      </w:pPr>
    </w:lvl>
  </w:abstractNum>
  <w:abstractNum w:abstractNumId="23" w15:restartNumberingAfterBreak="0">
    <w:nsid w:val="695A7C89"/>
    <w:multiLevelType w:val="hybridMultilevel"/>
    <w:tmpl w:val="26C22CCA"/>
    <w:lvl w:ilvl="0" w:tplc="C6809BE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CE303BC"/>
    <w:multiLevelType w:val="multilevel"/>
    <w:tmpl w:val="9C8C3B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D646B50"/>
    <w:multiLevelType w:val="hybridMultilevel"/>
    <w:tmpl w:val="4300C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2835E64"/>
    <w:multiLevelType w:val="hybridMultilevel"/>
    <w:tmpl w:val="D4B84E26"/>
    <w:lvl w:ilvl="0" w:tplc="130E5B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A54673"/>
    <w:multiLevelType w:val="hybridMultilevel"/>
    <w:tmpl w:val="4036EB72"/>
    <w:lvl w:ilvl="0" w:tplc="2698EC5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A207D4D"/>
    <w:multiLevelType w:val="hybridMultilevel"/>
    <w:tmpl w:val="4844D410"/>
    <w:lvl w:ilvl="0" w:tplc="2B907E5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C680566"/>
    <w:multiLevelType w:val="hybridMultilevel"/>
    <w:tmpl w:val="B218E6EE"/>
    <w:lvl w:ilvl="0" w:tplc="2698EC5E">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1"/>
  </w:num>
  <w:num w:numId="5">
    <w:abstractNumId w:val="12"/>
  </w:num>
  <w:num w:numId="6">
    <w:abstractNumId w:val="2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27"/>
  </w:num>
  <w:num w:numId="11">
    <w:abstractNumId w:val="29"/>
  </w:num>
  <w:num w:numId="12">
    <w:abstractNumId w:val="3"/>
  </w:num>
  <w:num w:numId="13">
    <w:abstractNumId w:val="6"/>
  </w:num>
  <w:num w:numId="14">
    <w:abstractNumId w:val="5"/>
    <w:lvlOverride w:ilvl="0">
      <w:startOverride w:val="1"/>
    </w:lvlOverride>
  </w:num>
  <w:num w:numId="15">
    <w:abstractNumId w:val="3"/>
    <w:lvlOverride w:ilvl="0">
      <w:startOverride w:val="1"/>
    </w:lvlOverride>
  </w:num>
  <w:num w:numId="16">
    <w:abstractNumId w:val="2"/>
  </w:num>
  <w:num w:numId="17">
    <w:abstractNumId w:val="19"/>
  </w:num>
  <w:num w:numId="18">
    <w:abstractNumId w:val="9"/>
  </w:num>
  <w:num w:numId="19">
    <w:abstractNumId w:val="24"/>
  </w:num>
  <w:num w:numId="20">
    <w:abstractNumId w:val="17"/>
  </w:num>
  <w:num w:numId="21">
    <w:abstractNumId w:val="22"/>
  </w:num>
  <w:num w:numId="22">
    <w:abstractNumId w:val="21"/>
  </w:num>
  <w:num w:numId="23">
    <w:abstractNumId w:val="23"/>
  </w:num>
  <w:num w:numId="24">
    <w:abstractNumId w:val="13"/>
  </w:num>
  <w:num w:numId="25">
    <w:abstractNumId w:val="15"/>
  </w:num>
  <w:num w:numId="26">
    <w:abstractNumId w:val="20"/>
  </w:num>
  <w:num w:numId="27">
    <w:abstractNumId w:val="18"/>
  </w:num>
  <w:num w:numId="28">
    <w:abstractNumId w:val="25"/>
  </w:num>
  <w:num w:numId="29">
    <w:abstractNumId w:val="4"/>
  </w:num>
  <w:num w:numId="30">
    <w:abstractNumId w:val="0"/>
  </w:num>
  <w:num w:numId="31">
    <w:abstractNumId w:val="10"/>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4F"/>
    <w:rsid w:val="000003B6"/>
    <w:rsid w:val="00000B60"/>
    <w:rsid w:val="00002207"/>
    <w:rsid w:val="00005BAF"/>
    <w:rsid w:val="00010977"/>
    <w:rsid w:val="00011CA0"/>
    <w:rsid w:val="00011FA2"/>
    <w:rsid w:val="00012A1B"/>
    <w:rsid w:val="0001483D"/>
    <w:rsid w:val="00014BEC"/>
    <w:rsid w:val="00015112"/>
    <w:rsid w:val="000174D7"/>
    <w:rsid w:val="00023B23"/>
    <w:rsid w:val="00024132"/>
    <w:rsid w:val="00024317"/>
    <w:rsid w:val="00024534"/>
    <w:rsid w:val="00030945"/>
    <w:rsid w:val="00031C7B"/>
    <w:rsid w:val="00033095"/>
    <w:rsid w:val="000348D1"/>
    <w:rsid w:val="000361F8"/>
    <w:rsid w:val="000465E3"/>
    <w:rsid w:val="00046B2B"/>
    <w:rsid w:val="000478D3"/>
    <w:rsid w:val="00050135"/>
    <w:rsid w:val="00051102"/>
    <w:rsid w:val="0005160A"/>
    <w:rsid w:val="00052F09"/>
    <w:rsid w:val="00053391"/>
    <w:rsid w:val="00054836"/>
    <w:rsid w:val="000549BF"/>
    <w:rsid w:val="00055CAC"/>
    <w:rsid w:val="00056451"/>
    <w:rsid w:val="00061910"/>
    <w:rsid w:val="0006194F"/>
    <w:rsid w:val="0006225D"/>
    <w:rsid w:val="00064411"/>
    <w:rsid w:val="0006471D"/>
    <w:rsid w:val="000655ED"/>
    <w:rsid w:val="00066082"/>
    <w:rsid w:val="000666B6"/>
    <w:rsid w:val="00067357"/>
    <w:rsid w:val="00067F08"/>
    <w:rsid w:val="00071397"/>
    <w:rsid w:val="00072627"/>
    <w:rsid w:val="00072FCC"/>
    <w:rsid w:val="00074943"/>
    <w:rsid w:val="00076D84"/>
    <w:rsid w:val="0007722D"/>
    <w:rsid w:val="0008001F"/>
    <w:rsid w:val="0008015C"/>
    <w:rsid w:val="0008330D"/>
    <w:rsid w:val="00084415"/>
    <w:rsid w:val="00084CB1"/>
    <w:rsid w:val="000863F2"/>
    <w:rsid w:val="00086B3E"/>
    <w:rsid w:val="00094641"/>
    <w:rsid w:val="0009478C"/>
    <w:rsid w:val="000963B4"/>
    <w:rsid w:val="000978CA"/>
    <w:rsid w:val="000A264A"/>
    <w:rsid w:val="000B3E88"/>
    <w:rsid w:val="000B453F"/>
    <w:rsid w:val="000B4C2F"/>
    <w:rsid w:val="000C1E3E"/>
    <w:rsid w:val="000C275B"/>
    <w:rsid w:val="000C2FE6"/>
    <w:rsid w:val="000C4300"/>
    <w:rsid w:val="000C4947"/>
    <w:rsid w:val="000C5015"/>
    <w:rsid w:val="000C64B6"/>
    <w:rsid w:val="000D15CD"/>
    <w:rsid w:val="000D22E0"/>
    <w:rsid w:val="000D40D9"/>
    <w:rsid w:val="000D47C9"/>
    <w:rsid w:val="000D496C"/>
    <w:rsid w:val="000D6EF0"/>
    <w:rsid w:val="000E0833"/>
    <w:rsid w:val="000E2390"/>
    <w:rsid w:val="000E3116"/>
    <w:rsid w:val="000E6D75"/>
    <w:rsid w:val="000E70DA"/>
    <w:rsid w:val="000F196E"/>
    <w:rsid w:val="000F2FF0"/>
    <w:rsid w:val="000F3AC4"/>
    <w:rsid w:val="000F4B3C"/>
    <w:rsid w:val="000F4C0C"/>
    <w:rsid w:val="001012B3"/>
    <w:rsid w:val="0010224F"/>
    <w:rsid w:val="00103418"/>
    <w:rsid w:val="001061B9"/>
    <w:rsid w:val="00116AF3"/>
    <w:rsid w:val="0011703F"/>
    <w:rsid w:val="0011759A"/>
    <w:rsid w:val="00121500"/>
    <w:rsid w:val="001259EE"/>
    <w:rsid w:val="001267E4"/>
    <w:rsid w:val="0013157C"/>
    <w:rsid w:val="001317A0"/>
    <w:rsid w:val="00134796"/>
    <w:rsid w:val="00135AEC"/>
    <w:rsid w:val="001363A9"/>
    <w:rsid w:val="001364FC"/>
    <w:rsid w:val="00136A6C"/>
    <w:rsid w:val="00137B88"/>
    <w:rsid w:val="0014179F"/>
    <w:rsid w:val="00141F3E"/>
    <w:rsid w:val="001427C0"/>
    <w:rsid w:val="001459CF"/>
    <w:rsid w:val="00145C39"/>
    <w:rsid w:val="00146A72"/>
    <w:rsid w:val="00151162"/>
    <w:rsid w:val="00156A80"/>
    <w:rsid w:val="00157A02"/>
    <w:rsid w:val="00164AD9"/>
    <w:rsid w:val="00165E4A"/>
    <w:rsid w:val="00171D2F"/>
    <w:rsid w:val="0017277B"/>
    <w:rsid w:val="001756D4"/>
    <w:rsid w:val="00175B22"/>
    <w:rsid w:val="00176564"/>
    <w:rsid w:val="001804CE"/>
    <w:rsid w:val="001807F5"/>
    <w:rsid w:val="001818EA"/>
    <w:rsid w:val="00181F57"/>
    <w:rsid w:val="00183DFB"/>
    <w:rsid w:val="00184F72"/>
    <w:rsid w:val="00185013"/>
    <w:rsid w:val="001860EE"/>
    <w:rsid w:val="0019449A"/>
    <w:rsid w:val="00195921"/>
    <w:rsid w:val="0019718A"/>
    <w:rsid w:val="001A1466"/>
    <w:rsid w:val="001A14C3"/>
    <w:rsid w:val="001A216D"/>
    <w:rsid w:val="001A3399"/>
    <w:rsid w:val="001A70D4"/>
    <w:rsid w:val="001B25C6"/>
    <w:rsid w:val="001B5429"/>
    <w:rsid w:val="001B5F1A"/>
    <w:rsid w:val="001B7059"/>
    <w:rsid w:val="001B7377"/>
    <w:rsid w:val="001C115D"/>
    <w:rsid w:val="001C2766"/>
    <w:rsid w:val="001C4DCF"/>
    <w:rsid w:val="001C599F"/>
    <w:rsid w:val="001C5E4C"/>
    <w:rsid w:val="001C6C44"/>
    <w:rsid w:val="001D042A"/>
    <w:rsid w:val="001D140A"/>
    <w:rsid w:val="001D1F04"/>
    <w:rsid w:val="001D3754"/>
    <w:rsid w:val="001D3A94"/>
    <w:rsid w:val="001D4345"/>
    <w:rsid w:val="001D470A"/>
    <w:rsid w:val="001D622C"/>
    <w:rsid w:val="001D6BCD"/>
    <w:rsid w:val="001E0717"/>
    <w:rsid w:val="001E086C"/>
    <w:rsid w:val="001E285C"/>
    <w:rsid w:val="001E2E63"/>
    <w:rsid w:val="001E3038"/>
    <w:rsid w:val="001E6337"/>
    <w:rsid w:val="001E6DED"/>
    <w:rsid w:val="001E6F84"/>
    <w:rsid w:val="001F4A6A"/>
    <w:rsid w:val="001F72A4"/>
    <w:rsid w:val="00201ED7"/>
    <w:rsid w:val="00203B1A"/>
    <w:rsid w:val="00204211"/>
    <w:rsid w:val="00204253"/>
    <w:rsid w:val="00204F0D"/>
    <w:rsid w:val="00207593"/>
    <w:rsid w:val="0021094B"/>
    <w:rsid w:val="002118F4"/>
    <w:rsid w:val="0021270F"/>
    <w:rsid w:val="00214CDD"/>
    <w:rsid w:val="00216D79"/>
    <w:rsid w:val="00217B4A"/>
    <w:rsid w:val="00220593"/>
    <w:rsid w:val="002208BE"/>
    <w:rsid w:val="00222343"/>
    <w:rsid w:val="002236E0"/>
    <w:rsid w:val="00226303"/>
    <w:rsid w:val="00227BA0"/>
    <w:rsid w:val="002309F3"/>
    <w:rsid w:val="00230FFC"/>
    <w:rsid w:val="0023126E"/>
    <w:rsid w:val="002324A9"/>
    <w:rsid w:val="00232E49"/>
    <w:rsid w:val="00233878"/>
    <w:rsid w:val="002346B6"/>
    <w:rsid w:val="0023485F"/>
    <w:rsid w:val="002364D4"/>
    <w:rsid w:val="002368F6"/>
    <w:rsid w:val="002458BD"/>
    <w:rsid w:val="00247C37"/>
    <w:rsid w:val="00254846"/>
    <w:rsid w:val="00254EF0"/>
    <w:rsid w:val="00255CAF"/>
    <w:rsid w:val="00256251"/>
    <w:rsid w:val="002571C1"/>
    <w:rsid w:val="00260927"/>
    <w:rsid w:val="00263B47"/>
    <w:rsid w:val="00263EAC"/>
    <w:rsid w:val="00270AF9"/>
    <w:rsid w:val="00272935"/>
    <w:rsid w:val="00272C64"/>
    <w:rsid w:val="00281E5C"/>
    <w:rsid w:val="002825E8"/>
    <w:rsid w:val="00283464"/>
    <w:rsid w:val="002838FE"/>
    <w:rsid w:val="00287F43"/>
    <w:rsid w:val="002940A1"/>
    <w:rsid w:val="00295807"/>
    <w:rsid w:val="00297318"/>
    <w:rsid w:val="002A1DC9"/>
    <w:rsid w:val="002A372C"/>
    <w:rsid w:val="002A44F7"/>
    <w:rsid w:val="002A6B47"/>
    <w:rsid w:val="002B148E"/>
    <w:rsid w:val="002B16F7"/>
    <w:rsid w:val="002B5D20"/>
    <w:rsid w:val="002B7378"/>
    <w:rsid w:val="002C022A"/>
    <w:rsid w:val="002C06B9"/>
    <w:rsid w:val="002C0E1F"/>
    <w:rsid w:val="002C1E60"/>
    <w:rsid w:val="002C4C8F"/>
    <w:rsid w:val="002C546C"/>
    <w:rsid w:val="002C76CD"/>
    <w:rsid w:val="002D1504"/>
    <w:rsid w:val="002D1DC7"/>
    <w:rsid w:val="002D1FE7"/>
    <w:rsid w:val="002D48CD"/>
    <w:rsid w:val="002D5445"/>
    <w:rsid w:val="002D5623"/>
    <w:rsid w:val="002D60EC"/>
    <w:rsid w:val="002D6E06"/>
    <w:rsid w:val="002D7463"/>
    <w:rsid w:val="002D74E3"/>
    <w:rsid w:val="002E1871"/>
    <w:rsid w:val="002E20E5"/>
    <w:rsid w:val="002E2614"/>
    <w:rsid w:val="002E3938"/>
    <w:rsid w:val="002E68AD"/>
    <w:rsid w:val="002F13E0"/>
    <w:rsid w:val="002F1CA3"/>
    <w:rsid w:val="002F2137"/>
    <w:rsid w:val="002F2B31"/>
    <w:rsid w:val="002F311B"/>
    <w:rsid w:val="002F3289"/>
    <w:rsid w:val="002F3E00"/>
    <w:rsid w:val="002F432B"/>
    <w:rsid w:val="002F7D33"/>
    <w:rsid w:val="003000ED"/>
    <w:rsid w:val="00302D18"/>
    <w:rsid w:val="00302E73"/>
    <w:rsid w:val="00304546"/>
    <w:rsid w:val="003047E2"/>
    <w:rsid w:val="003049B9"/>
    <w:rsid w:val="00304B5B"/>
    <w:rsid w:val="00304F8C"/>
    <w:rsid w:val="00305407"/>
    <w:rsid w:val="00312120"/>
    <w:rsid w:val="00312E2C"/>
    <w:rsid w:val="00314EAE"/>
    <w:rsid w:val="003151A7"/>
    <w:rsid w:val="003201D1"/>
    <w:rsid w:val="00320A1D"/>
    <w:rsid w:val="0032457E"/>
    <w:rsid w:val="0032521D"/>
    <w:rsid w:val="0032620E"/>
    <w:rsid w:val="00326702"/>
    <w:rsid w:val="003303FE"/>
    <w:rsid w:val="00333DD8"/>
    <w:rsid w:val="00334ACE"/>
    <w:rsid w:val="0034021B"/>
    <w:rsid w:val="003407B6"/>
    <w:rsid w:val="00340C81"/>
    <w:rsid w:val="0034147A"/>
    <w:rsid w:val="00341FDD"/>
    <w:rsid w:val="00343630"/>
    <w:rsid w:val="00344298"/>
    <w:rsid w:val="00345706"/>
    <w:rsid w:val="00347EAD"/>
    <w:rsid w:val="0035002E"/>
    <w:rsid w:val="00350440"/>
    <w:rsid w:val="0035321F"/>
    <w:rsid w:val="0035437D"/>
    <w:rsid w:val="003546DC"/>
    <w:rsid w:val="0035484B"/>
    <w:rsid w:val="00356DF9"/>
    <w:rsid w:val="00360B2A"/>
    <w:rsid w:val="003655F5"/>
    <w:rsid w:val="00367A06"/>
    <w:rsid w:val="00367FF8"/>
    <w:rsid w:val="0037131D"/>
    <w:rsid w:val="00372FD0"/>
    <w:rsid w:val="003735DB"/>
    <w:rsid w:val="0037512D"/>
    <w:rsid w:val="0038580A"/>
    <w:rsid w:val="00387D98"/>
    <w:rsid w:val="00391483"/>
    <w:rsid w:val="00391B46"/>
    <w:rsid w:val="00391F3B"/>
    <w:rsid w:val="0039248B"/>
    <w:rsid w:val="003953E3"/>
    <w:rsid w:val="003959AE"/>
    <w:rsid w:val="00395F59"/>
    <w:rsid w:val="00396F16"/>
    <w:rsid w:val="0039723C"/>
    <w:rsid w:val="003A0A46"/>
    <w:rsid w:val="003A11AD"/>
    <w:rsid w:val="003A39EB"/>
    <w:rsid w:val="003A3A8A"/>
    <w:rsid w:val="003A5572"/>
    <w:rsid w:val="003A60BC"/>
    <w:rsid w:val="003B3A7C"/>
    <w:rsid w:val="003B6643"/>
    <w:rsid w:val="003B6B36"/>
    <w:rsid w:val="003B6E29"/>
    <w:rsid w:val="003B6F41"/>
    <w:rsid w:val="003C1451"/>
    <w:rsid w:val="003C1574"/>
    <w:rsid w:val="003C31BE"/>
    <w:rsid w:val="003C455D"/>
    <w:rsid w:val="003C4A6F"/>
    <w:rsid w:val="003C5959"/>
    <w:rsid w:val="003C5E21"/>
    <w:rsid w:val="003C68A9"/>
    <w:rsid w:val="003C74C6"/>
    <w:rsid w:val="003D006C"/>
    <w:rsid w:val="003D31DE"/>
    <w:rsid w:val="003D325C"/>
    <w:rsid w:val="003D4619"/>
    <w:rsid w:val="003D70E0"/>
    <w:rsid w:val="003E024C"/>
    <w:rsid w:val="003E2302"/>
    <w:rsid w:val="003E4A51"/>
    <w:rsid w:val="003E4A86"/>
    <w:rsid w:val="003E6032"/>
    <w:rsid w:val="003F098A"/>
    <w:rsid w:val="003F21C8"/>
    <w:rsid w:val="003F2F6A"/>
    <w:rsid w:val="003F6628"/>
    <w:rsid w:val="003F700B"/>
    <w:rsid w:val="003F78E9"/>
    <w:rsid w:val="00400ED1"/>
    <w:rsid w:val="00403341"/>
    <w:rsid w:val="00403569"/>
    <w:rsid w:val="00405C99"/>
    <w:rsid w:val="004071F2"/>
    <w:rsid w:val="004168A5"/>
    <w:rsid w:val="00416B40"/>
    <w:rsid w:val="00416FEB"/>
    <w:rsid w:val="00420058"/>
    <w:rsid w:val="00420A91"/>
    <w:rsid w:val="004226EE"/>
    <w:rsid w:val="00430223"/>
    <w:rsid w:val="00431420"/>
    <w:rsid w:val="0043422E"/>
    <w:rsid w:val="00435703"/>
    <w:rsid w:val="00436B99"/>
    <w:rsid w:val="00440BBC"/>
    <w:rsid w:val="00442357"/>
    <w:rsid w:val="004429A6"/>
    <w:rsid w:val="00442ED8"/>
    <w:rsid w:val="0044512C"/>
    <w:rsid w:val="004465C1"/>
    <w:rsid w:val="00453C80"/>
    <w:rsid w:val="00455B7A"/>
    <w:rsid w:val="00456C35"/>
    <w:rsid w:val="004603C4"/>
    <w:rsid w:val="004616C3"/>
    <w:rsid w:val="0046180C"/>
    <w:rsid w:val="004677C2"/>
    <w:rsid w:val="00470652"/>
    <w:rsid w:val="00470EB7"/>
    <w:rsid w:val="00470F32"/>
    <w:rsid w:val="0047138E"/>
    <w:rsid w:val="0047230A"/>
    <w:rsid w:val="00475979"/>
    <w:rsid w:val="00476FB3"/>
    <w:rsid w:val="00480F93"/>
    <w:rsid w:val="00481D7E"/>
    <w:rsid w:val="00486FEA"/>
    <w:rsid w:val="004870E5"/>
    <w:rsid w:val="004872F0"/>
    <w:rsid w:val="00491E7A"/>
    <w:rsid w:val="00495EE5"/>
    <w:rsid w:val="004A1F78"/>
    <w:rsid w:val="004A369E"/>
    <w:rsid w:val="004A36D1"/>
    <w:rsid w:val="004A7123"/>
    <w:rsid w:val="004B0C28"/>
    <w:rsid w:val="004B1862"/>
    <w:rsid w:val="004B3AA7"/>
    <w:rsid w:val="004B5C75"/>
    <w:rsid w:val="004B788F"/>
    <w:rsid w:val="004C13DB"/>
    <w:rsid w:val="004C4247"/>
    <w:rsid w:val="004C45D2"/>
    <w:rsid w:val="004C4EB4"/>
    <w:rsid w:val="004C50CB"/>
    <w:rsid w:val="004D1B3E"/>
    <w:rsid w:val="004D30B1"/>
    <w:rsid w:val="004D76D9"/>
    <w:rsid w:val="004E176B"/>
    <w:rsid w:val="004E17A7"/>
    <w:rsid w:val="004E1C30"/>
    <w:rsid w:val="004E20A7"/>
    <w:rsid w:val="004E3702"/>
    <w:rsid w:val="004E45A0"/>
    <w:rsid w:val="004E71EF"/>
    <w:rsid w:val="004F47EA"/>
    <w:rsid w:val="004F5BA8"/>
    <w:rsid w:val="004F60C9"/>
    <w:rsid w:val="004F7283"/>
    <w:rsid w:val="004F7660"/>
    <w:rsid w:val="005024B4"/>
    <w:rsid w:val="00504760"/>
    <w:rsid w:val="00505B61"/>
    <w:rsid w:val="005065F3"/>
    <w:rsid w:val="0050674F"/>
    <w:rsid w:val="0050704D"/>
    <w:rsid w:val="005073E6"/>
    <w:rsid w:val="00507C8C"/>
    <w:rsid w:val="00507EC4"/>
    <w:rsid w:val="0051026A"/>
    <w:rsid w:val="0051138D"/>
    <w:rsid w:val="00511F3C"/>
    <w:rsid w:val="00514CF4"/>
    <w:rsid w:val="00515651"/>
    <w:rsid w:val="0051578B"/>
    <w:rsid w:val="005178E6"/>
    <w:rsid w:val="0052304F"/>
    <w:rsid w:val="0052333C"/>
    <w:rsid w:val="00525B0C"/>
    <w:rsid w:val="00530749"/>
    <w:rsid w:val="0053581A"/>
    <w:rsid w:val="00536DEF"/>
    <w:rsid w:val="00537A40"/>
    <w:rsid w:val="00537D31"/>
    <w:rsid w:val="00540576"/>
    <w:rsid w:val="00541998"/>
    <w:rsid w:val="00545785"/>
    <w:rsid w:val="00545DA8"/>
    <w:rsid w:val="00546844"/>
    <w:rsid w:val="00547DAA"/>
    <w:rsid w:val="00547DB7"/>
    <w:rsid w:val="005543DA"/>
    <w:rsid w:val="005553EA"/>
    <w:rsid w:val="00556123"/>
    <w:rsid w:val="00556EA4"/>
    <w:rsid w:val="0055795F"/>
    <w:rsid w:val="00557A4C"/>
    <w:rsid w:val="00557E60"/>
    <w:rsid w:val="00564446"/>
    <w:rsid w:val="005679B7"/>
    <w:rsid w:val="00570F28"/>
    <w:rsid w:val="0057351A"/>
    <w:rsid w:val="005737E2"/>
    <w:rsid w:val="005756BF"/>
    <w:rsid w:val="00580034"/>
    <w:rsid w:val="005804DE"/>
    <w:rsid w:val="00580B61"/>
    <w:rsid w:val="00581230"/>
    <w:rsid w:val="00583154"/>
    <w:rsid w:val="005834F0"/>
    <w:rsid w:val="00584276"/>
    <w:rsid w:val="0058445A"/>
    <w:rsid w:val="00584CE2"/>
    <w:rsid w:val="0058749B"/>
    <w:rsid w:val="00593EF2"/>
    <w:rsid w:val="00593F3D"/>
    <w:rsid w:val="005A106A"/>
    <w:rsid w:val="005A1FAE"/>
    <w:rsid w:val="005A4F8F"/>
    <w:rsid w:val="005A5C2C"/>
    <w:rsid w:val="005A7818"/>
    <w:rsid w:val="005A7E57"/>
    <w:rsid w:val="005B266F"/>
    <w:rsid w:val="005B4541"/>
    <w:rsid w:val="005B5085"/>
    <w:rsid w:val="005B6BB2"/>
    <w:rsid w:val="005B70A1"/>
    <w:rsid w:val="005B7132"/>
    <w:rsid w:val="005C0287"/>
    <w:rsid w:val="005C44A5"/>
    <w:rsid w:val="005C5897"/>
    <w:rsid w:val="005C7290"/>
    <w:rsid w:val="005C771A"/>
    <w:rsid w:val="005C7C4E"/>
    <w:rsid w:val="005D06CB"/>
    <w:rsid w:val="005D1C37"/>
    <w:rsid w:val="005D20BB"/>
    <w:rsid w:val="005D2505"/>
    <w:rsid w:val="005D5B00"/>
    <w:rsid w:val="005E171B"/>
    <w:rsid w:val="005E28D9"/>
    <w:rsid w:val="005E7881"/>
    <w:rsid w:val="005F18F6"/>
    <w:rsid w:val="005F434D"/>
    <w:rsid w:val="005F5753"/>
    <w:rsid w:val="005F65DF"/>
    <w:rsid w:val="006017EC"/>
    <w:rsid w:val="00610464"/>
    <w:rsid w:val="006109D9"/>
    <w:rsid w:val="00611862"/>
    <w:rsid w:val="006135D0"/>
    <w:rsid w:val="00613B62"/>
    <w:rsid w:val="006154AE"/>
    <w:rsid w:val="00615CD3"/>
    <w:rsid w:val="00616F24"/>
    <w:rsid w:val="00617847"/>
    <w:rsid w:val="00622C99"/>
    <w:rsid w:val="00623E99"/>
    <w:rsid w:val="006268E6"/>
    <w:rsid w:val="00632581"/>
    <w:rsid w:val="00632AB1"/>
    <w:rsid w:val="00633840"/>
    <w:rsid w:val="00634715"/>
    <w:rsid w:val="006352EB"/>
    <w:rsid w:val="00636948"/>
    <w:rsid w:val="006370AE"/>
    <w:rsid w:val="00637201"/>
    <w:rsid w:val="006377C0"/>
    <w:rsid w:val="006419F6"/>
    <w:rsid w:val="00646D78"/>
    <w:rsid w:val="006509CD"/>
    <w:rsid w:val="00650DC0"/>
    <w:rsid w:val="006518B4"/>
    <w:rsid w:val="00651E51"/>
    <w:rsid w:val="00654B48"/>
    <w:rsid w:val="00655952"/>
    <w:rsid w:val="00656532"/>
    <w:rsid w:val="00656F6F"/>
    <w:rsid w:val="00660034"/>
    <w:rsid w:val="00662B43"/>
    <w:rsid w:val="00662FFB"/>
    <w:rsid w:val="0066511F"/>
    <w:rsid w:val="00667DEF"/>
    <w:rsid w:val="00672B37"/>
    <w:rsid w:val="00673336"/>
    <w:rsid w:val="006735D9"/>
    <w:rsid w:val="00674725"/>
    <w:rsid w:val="006766F0"/>
    <w:rsid w:val="00683021"/>
    <w:rsid w:val="00683857"/>
    <w:rsid w:val="006839A8"/>
    <w:rsid w:val="0068495C"/>
    <w:rsid w:val="00684E6B"/>
    <w:rsid w:val="0068562E"/>
    <w:rsid w:val="00687332"/>
    <w:rsid w:val="00687612"/>
    <w:rsid w:val="00687CA4"/>
    <w:rsid w:val="006946CD"/>
    <w:rsid w:val="00696357"/>
    <w:rsid w:val="00696933"/>
    <w:rsid w:val="006A5B83"/>
    <w:rsid w:val="006A6C5F"/>
    <w:rsid w:val="006A76F3"/>
    <w:rsid w:val="006A7D87"/>
    <w:rsid w:val="006B28D8"/>
    <w:rsid w:val="006C17C9"/>
    <w:rsid w:val="006C2656"/>
    <w:rsid w:val="006C6F5E"/>
    <w:rsid w:val="006D0298"/>
    <w:rsid w:val="006D073D"/>
    <w:rsid w:val="006D608B"/>
    <w:rsid w:val="006E00C3"/>
    <w:rsid w:val="006E05C6"/>
    <w:rsid w:val="006E1131"/>
    <w:rsid w:val="006E2389"/>
    <w:rsid w:val="006E3333"/>
    <w:rsid w:val="006F0709"/>
    <w:rsid w:val="006F648F"/>
    <w:rsid w:val="006F7528"/>
    <w:rsid w:val="006F78AC"/>
    <w:rsid w:val="006F7ABC"/>
    <w:rsid w:val="00700443"/>
    <w:rsid w:val="0070100B"/>
    <w:rsid w:val="00701362"/>
    <w:rsid w:val="00701408"/>
    <w:rsid w:val="00702D2A"/>
    <w:rsid w:val="007034F2"/>
    <w:rsid w:val="007042EE"/>
    <w:rsid w:val="007046E3"/>
    <w:rsid w:val="0070717C"/>
    <w:rsid w:val="00711C53"/>
    <w:rsid w:val="0071537A"/>
    <w:rsid w:val="007154C4"/>
    <w:rsid w:val="007178BC"/>
    <w:rsid w:val="00717F42"/>
    <w:rsid w:val="007224DC"/>
    <w:rsid w:val="00722D43"/>
    <w:rsid w:val="00723AF8"/>
    <w:rsid w:val="00725C2E"/>
    <w:rsid w:val="00732087"/>
    <w:rsid w:val="00733C92"/>
    <w:rsid w:val="00734C59"/>
    <w:rsid w:val="00735C5E"/>
    <w:rsid w:val="00737D1F"/>
    <w:rsid w:val="007418A0"/>
    <w:rsid w:val="00741E67"/>
    <w:rsid w:val="00742079"/>
    <w:rsid w:val="0075601A"/>
    <w:rsid w:val="00756AC1"/>
    <w:rsid w:val="0076559B"/>
    <w:rsid w:val="00766F00"/>
    <w:rsid w:val="0076777C"/>
    <w:rsid w:val="007718B1"/>
    <w:rsid w:val="00773A62"/>
    <w:rsid w:val="00775983"/>
    <w:rsid w:val="00776DEB"/>
    <w:rsid w:val="00777383"/>
    <w:rsid w:val="00780A9E"/>
    <w:rsid w:val="00780CA8"/>
    <w:rsid w:val="00780F99"/>
    <w:rsid w:val="0079101D"/>
    <w:rsid w:val="0079118A"/>
    <w:rsid w:val="00792CB6"/>
    <w:rsid w:val="007A2811"/>
    <w:rsid w:val="007A3573"/>
    <w:rsid w:val="007A3AE9"/>
    <w:rsid w:val="007A412F"/>
    <w:rsid w:val="007A4314"/>
    <w:rsid w:val="007A4C71"/>
    <w:rsid w:val="007A5C33"/>
    <w:rsid w:val="007B064C"/>
    <w:rsid w:val="007B50BB"/>
    <w:rsid w:val="007B572E"/>
    <w:rsid w:val="007C1649"/>
    <w:rsid w:val="007C3B62"/>
    <w:rsid w:val="007C4A87"/>
    <w:rsid w:val="007C4E90"/>
    <w:rsid w:val="007C6344"/>
    <w:rsid w:val="007D09AF"/>
    <w:rsid w:val="007D1FDF"/>
    <w:rsid w:val="007D31EE"/>
    <w:rsid w:val="007D4FB0"/>
    <w:rsid w:val="007D584B"/>
    <w:rsid w:val="007E1E5C"/>
    <w:rsid w:val="007E5630"/>
    <w:rsid w:val="007E62A5"/>
    <w:rsid w:val="007E786B"/>
    <w:rsid w:val="007F015B"/>
    <w:rsid w:val="007F1A06"/>
    <w:rsid w:val="007F1DAE"/>
    <w:rsid w:val="007F47E3"/>
    <w:rsid w:val="007F6915"/>
    <w:rsid w:val="00800249"/>
    <w:rsid w:val="00802A61"/>
    <w:rsid w:val="00803122"/>
    <w:rsid w:val="008036AC"/>
    <w:rsid w:val="008042DB"/>
    <w:rsid w:val="0080665C"/>
    <w:rsid w:val="00807005"/>
    <w:rsid w:val="00807E57"/>
    <w:rsid w:val="008100E7"/>
    <w:rsid w:val="00811566"/>
    <w:rsid w:val="008127FF"/>
    <w:rsid w:val="00813332"/>
    <w:rsid w:val="008145D3"/>
    <w:rsid w:val="00816A31"/>
    <w:rsid w:val="00823688"/>
    <w:rsid w:val="008263F0"/>
    <w:rsid w:val="00827414"/>
    <w:rsid w:val="008301D0"/>
    <w:rsid w:val="0083042D"/>
    <w:rsid w:val="00830475"/>
    <w:rsid w:val="00831425"/>
    <w:rsid w:val="00831845"/>
    <w:rsid w:val="00831F09"/>
    <w:rsid w:val="0083205A"/>
    <w:rsid w:val="0083477C"/>
    <w:rsid w:val="008359CC"/>
    <w:rsid w:val="0083605B"/>
    <w:rsid w:val="0083705A"/>
    <w:rsid w:val="008374F4"/>
    <w:rsid w:val="0084254B"/>
    <w:rsid w:val="00842872"/>
    <w:rsid w:val="00843130"/>
    <w:rsid w:val="00843DAA"/>
    <w:rsid w:val="008464BE"/>
    <w:rsid w:val="008511B1"/>
    <w:rsid w:val="00851FF8"/>
    <w:rsid w:val="0085480A"/>
    <w:rsid w:val="00854D7C"/>
    <w:rsid w:val="00854FF3"/>
    <w:rsid w:val="00855299"/>
    <w:rsid w:val="0085664A"/>
    <w:rsid w:val="008567FA"/>
    <w:rsid w:val="008601B5"/>
    <w:rsid w:val="00861288"/>
    <w:rsid w:val="00861A61"/>
    <w:rsid w:val="0086344B"/>
    <w:rsid w:val="00865D10"/>
    <w:rsid w:val="008666C5"/>
    <w:rsid w:val="0086703E"/>
    <w:rsid w:val="0086739B"/>
    <w:rsid w:val="0087230B"/>
    <w:rsid w:val="00872A39"/>
    <w:rsid w:val="00873947"/>
    <w:rsid w:val="00874FEF"/>
    <w:rsid w:val="00876922"/>
    <w:rsid w:val="00876B6E"/>
    <w:rsid w:val="0088195A"/>
    <w:rsid w:val="0088246E"/>
    <w:rsid w:val="00883377"/>
    <w:rsid w:val="00884D05"/>
    <w:rsid w:val="00885428"/>
    <w:rsid w:val="00886040"/>
    <w:rsid w:val="008912C5"/>
    <w:rsid w:val="00893D92"/>
    <w:rsid w:val="008941CB"/>
    <w:rsid w:val="008950AB"/>
    <w:rsid w:val="0089577A"/>
    <w:rsid w:val="00895B25"/>
    <w:rsid w:val="00896760"/>
    <w:rsid w:val="008971FD"/>
    <w:rsid w:val="00897D8C"/>
    <w:rsid w:val="008A0BA5"/>
    <w:rsid w:val="008A18DC"/>
    <w:rsid w:val="008A252F"/>
    <w:rsid w:val="008A2D3C"/>
    <w:rsid w:val="008A4AF5"/>
    <w:rsid w:val="008A5AE0"/>
    <w:rsid w:val="008B1478"/>
    <w:rsid w:val="008B1B66"/>
    <w:rsid w:val="008B2EBB"/>
    <w:rsid w:val="008B3C22"/>
    <w:rsid w:val="008B4004"/>
    <w:rsid w:val="008B40B7"/>
    <w:rsid w:val="008B4430"/>
    <w:rsid w:val="008B51BB"/>
    <w:rsid w:val="008B583E"/>
    <w:rsid w:val="008B5CFF"/>
    <w:rsid w:val="008B7228"/>
    <w:rsid w:val="008B74C1"/>
    <w:rsid w:val="008B78D9"/>
    <w:rsid w:val="008C0549"/>
    <w:rsid w:val="008C06A5"/>
    <w:rsid w:val="008C1161"/>
    <w:rsid w:val="008C2DBF"/>
    <w:rsid w:val="008C357C"/>
    <w:rsid w:val="008C373A"/>
    <w:rsid w:val="008C3A4F"/>
    <w:rsid w:val="008C490C"/>
    <w:rsid w:val="008C6DA7"/>
    <w:rsid w:val="008C724B"/>
    <w:rsid w:val="008C7466"/>
    <w:rsid w:val="008D0641"/>
    <w:rsid w:val="008D12AF"/>
    <w:rsid w:val="008D1848"/>
    <w:rsid w:val="008D211B"/>
    <w:rsid w:val="008D3523"/>
    <w:rsid w:val="008D4252"/>
    <w:rsid w:val="008E2884"/>
    <w:rsid w:val="008E400F"/>
    <w:rsid w:val="008F1C82"/>
    <w:rsid w:val="008F2F1F"/>
    <w:rsid w:val="008F3F82"/>
    <w:rsid w:val="008F51EE"/>
    <w:rsid w:val="0090020C"/>
    <w:rsid w:val="009035DE"/>
    <w:rsid w:val="0090389D"/>
    <w:rsid w:val="00903C05"/>
    <w:rsid w:val="009044DF"/>
    <w:rsid w:val="0090495D"/>
    <w:rsid w:val="009076B1"/>
    <w:rsid w:val="0091491E"/>
    <w:rsid w:val="009157E2"/>
    <w:rsid w:val="00916FD8"/>
    <w:rsid w:val="009176DD"/>
    <w:rsid w:val="00917D80"/>
    <w:rsid w:val="00920D2E"/>
    <w:rsid w:val="00924346"/>
    <w:rsid w:val="009249BB"/>
    <w:rsid w:val="009249F5"/>
    <w:rsid w:val="00925888"/>
    <w:rsid w:val="009304C4"/>
    <w:rsid w:val="00931729"/>
    <w:rsid w:val="009321AA"/>
    <w:rsid w:val="009345CA"/>
    <w:rsid w:val="00934ACA"/>
    <w:rsid w:val="009350AB"/>
    <w:rsid w:val="00936128"/>
    <w:rsid w:val="00941B48"/>
    <w:rsid w:val="00943592"/>
    <w:rsid w:val="0094547D"/>
    <w:rsid w:val="00945BA5"/>
    <w:rsid w:val="00946C69"/>
    <w:rsid w:val="00947B4D"/>
    <w:rsid w:val="00951265"/>
    <w:rsid w:val="00951EEB"/>
    <w:rsid w:val="00952DC2"/>
    <w:rsid w:val="00957554"/>
    <w:rsid w:val="00961D9D"/>
    <w:rsid w:val="00964CCF"/>
    <w:rsid w:val="009724A8"/>
    <w:rsid w:val="0097287D"/>
    <w:rsid w:val="00973BA0"/>
    <w:rsid w:val="0097560D"/>
    <w:rsid w:val="009768CE"/>
    <w:rsid w:val="009809E1"/>
    <w:rsid w:val="00982F37"/>
    <w:rsid w:val="009844BC"/>
    <w:rsid w:val="009848AA"/>
    <w:rsid w:val="00985115"/>
    <w:rsid w:val="00991523"/>
    <w:rsid w:val="00991577"/>
    <w:rsid w:val="00993812"/>
    <w:rsid w:val="0099590C"/>
    <w:rsid w:val="00995999"/>
    <w:rsid w:val="009A2920"/>
    <w:rsid w:val="009A3528"/>
    <w:rsid w:val="009A38A6"/>
    <w:rsid w:val="009A6154"/>
    <w:rsid w:val="009B048A"/>
    <w:rsid w:val="009B2730"/>
    <w:rsid w:val="009B3646"/>
    <w:rsid w:val="009B3A5F"/>
    <w:rsid w:val="009B4077"/>
    <w:rsid w:val="009B4707"/>
    <w:rsid w:val="009B5771"/>
    <w:rsid w:val="009B5C2F"/>
    <w:rsid w:val="009C131A"/>
    <w:rsid w:val="009C1FAB"/>
    <w:rsid w:val="009C45E6"/>
    <w:rsid w:val="009C58C1"/>
    <w:rsid w:val="009D085A"/>
    <w:rsid w:val="009D3A64"/>
    <w:rsid w:val="009D4595"/>
    <w:rsid w:val="009D4D39"/>
    <w:rsid w:val="009D4DF9"/>
    <w:rsid w:val="009D62C1"/>
    <w:rsid w:val="009D78B3"/>
    <w:rsid w:val="009E00A7"/>
    <w:rsid w:val="009E1DAD"/>
    <w:rsid w:val="009E2244"/>
    <w:rsid w:val="009E293E"/>
    <w:rsid w:val="009E3783"/>
    <w:rsid w:val="009E3BF8"/>
    <w:rsid w:val="009E454A"/>
    <w:rsid w:val="009E4D08"/>
    <w:rsid w:val="009F0B1C"/>
    <w:rsid w:val="009F0EE7"/>
    <w:rsid w:val="009F1F30"/>
    <w:rsid w:val="009F2DE2"/>
    <w:rsid w:val="009F533C"/>
    <w:rsid w:val="009F5ABB"/>
    <w:rsid w:val="00A006A3"/>
    <w:rsid w:val="00A011ED"/>
    <w:rsid w:val="00A02229"/>
    <w:rsid w:val="00A0293A"/>
    <w:rsid w:val="00A049CC"/>
    <w:rsid w:val="00A069B6"/>
    <w:rsid w:val="00A06AE1"/>
    <w:rsid w:val="00A11CBD"/>
    <w:rsid w:val="00A124F5"/>
    <w:rsid w:val="00A12998"/>
    <w:rsid w:val="00A14F42"/>
    <w:rsid w:val="00A158AB"/>
    <w:rsid w:val="00A220CE"/>
    <w:rsid w:val="00A23CE9"/>
    <w:rsid w:val="00A23D9D"/>
    <w:rsid w:val="00A2478C"/>
    <w:rsid w:val="00A2565D"/>
    <w:rsid w:val="00A25775"/>
    <w:rsid w:val="00A26228"/>
    <w:rsid w:val="00A31250"/>
    <w:rsid w:val="00A33703"/>
    <w:rsid w:val="00A33A9F"/>
    <w:rsid w:val="00A40A95"/>
    <w:rsid w:val="00A41187"/>
    <w:rsid w:val="00A41714"/>
    <w:rsid w:val="00A41B89"/>
    <w:rsid w:val="00A423EF"/>
    <w:rsid w:val="00A47437"/>
    <w:rsid w:val="00A52A70"/>
    <w:rsid w:val="00A56E14"/>
    <w:rsid w:val="00A60C99"/>
    <w:rsid w:val="00A61474"/>
    <w:rsid w:val="00A63056"/>
    <w:rsid w:val="00A635B8"/>
    <w:rsid w:val="00A63E4C"/>
    <w:rsid w:val="00A642F3"/>
    <w:rsid w:val="00A647F2"/>
    <w:rsid w:val="00A66D92"/>
    <w:rsid w:val="00A70CBE"/>
    <w:rsid w:val="00A737CA"/>
    <w:rsid w:val="00A73EA3"/>
    <w:rsid w:val="00A7584B"/>
    <w:rsid w:val="00A75860"/>
    <w:rsid w:val="00A75D3A"/>
    <w:rsid w:val="00A762DB"/>
    <w:rsid w:val="00A77BAD"/>
    <w:rsid w:val="00A80D34"/>
    <w:rsid w:val="00A82210"/>
    <w:rsid w:val="00A83D70"/>
    <w:rsid w:val="00A865EB"/>
    <w:rsid w:val="00A86B6E"/>
    <w:rsid w:val="00A87E04"/>
    <w:rsid w:val="00A87EA7"/>
    <w:rsid w:val="00A9296B"/>
    <w:rsid w:val="00A92FD2"/>
    <w:rsid w:val="00A93F41"/>
    <w:rsid w:val="00A967A1"/>
    <w:rsid w:val="00A97997"/>
    <w:rsid w:val="00AA0128"/>
    <w:rsid w:val="00AA01F7"/>
    <w:rsid w:val="00AA1909"/>
    <w:rsid w:val="00AA26C3"/>
    <w:rsid w:val="00AA7173"/>
    <w:rsid w:val="00AB2BD4"/>
    <w:rsid w:val="00AB61DA"/>
    <w:rsid w:val="00AB78A5"/>
    <w:rsid w:val="00AC2095"/>
    <w:rsid w:val="00AC378D"/>
    <w:rsid w:val="00AC40BE"/>
    <w:rsid w:val="00AC5ED8"/>
    <w:rsid w:val="00AC6C7F"/>
    <w:rsid w:val="00AD0351"/>
    <w:rsid w:val="00AD1C01"/>
    <w:rsid w:val="00AD2E4B"/>
    <w:rsid w:val="00AD3263"/>
    <w:rsid w:val="00AD397A"/>
    <w:rsid w:val="00AD70B4"/>
    <w:rsid w:val="00AD725D"/>
    <w:rsid w:val="00AD7648"/>
    <w:rsid w:val="00AE2050"/>
    <w:rsid w:val="00AE26E7"/>
    <w:rsid w:val="00AE3A67"/>
    <w:rsid w:val="00AE6D49"/>
    <w:rsid w:val="00AF2D77"/>
    <w:rsid w:val="00AF2F4C"/>
    <w:rsid w:val="00AF3875"/>
    <w:rsid w:val="00B03F77"/>
    <w:rsid w:val="00B04E4F"/>
    <w:rsid w:val="00B11586"/>
    <w:rsid w:val="00B123FD"/>
    <w:rsid w:val="00B13597"/>
    <w:rsid w:val="00B14805"/>
    <w:rsid w:val="00B15716"/>
    <w:rsid w:val="00B15D97"/>
    <w:rsid w:val="00B226CF"/>
    <w:rsid w:val="00B22F5A"/>
    <w:rsid w:val="00B2697F"/>
    <w:rsid w:val="00B26C95"/>
    <w:rsid w:val="00B30074"/>
    <w:rsid w:val="00B30BA8"/>
    <w:rsid w:val="00B30FBC"/>
    <w:rsid w:val="00B3247B"/>
    <w:rsid w:val="00B332F5"/>
    <w:rsid w:val="00B346A0"/>
    <w:rsid w:val="00B35FA0"/>
    <w:rsid w:val="00B36A89"/>
    <w:rsid w:val="00B375E0"/>
    <w:rsid w:val="00B400E4"/>
    <w:rsid w:val="00B4030E"/>
    <w:rsid w:val="00B44B13"/>
    <w:rsid w:val="00B45A69"/>
    <w:rsid w:val="00B4658C"/>
    <w:rsid w:val="00B50355"/>
    <w:rsid w:val="00B509C3"/>
    <w:rsid w:val="00B51859"/>
    <w:rsid w:val="00B51A8B"/>
    <w:rsid w:val="00B524EE"/>
    <w:rsid w:val="00B52E45"/>
    <w:rsid w:val="00B538C9"/>
    <w:rsid w:val="00B5577A"/>
    <w:rsid w:val="00B5643B"/>
    <w:rsid w:val="00B63282"/>
    <w:rsid w:val="00B67FFA"/>
    <w:rsid w:val="00B73709"/>
    <w:rsid w:val="00B74108"/>
    <w:rsid w:val="00B80645"/>
    <w:rsid w:val="00B8143E"/>
    <w:rsid w:val="00B82669"/>
    <w:rsid w:val="00B86364"/>
    <w:rsid w:val="00B87D4B"/>
    <w:rsid w:val="00B90D39"/>
    <w:rsid w:val="00B9131A"/>
    <w:rsid w:val="00B91B71"/>
    <w:rsid w:val="00B9224D"/>
    <w:rsid w:val="00B92AEC"/>
    <w:rsid w:val="00B9317E"/>
    <w:rsid w:val="00B95D26"/>
    <w:rsid w:val="00B95DB0"/>
    <w:rsid w:val="00BA0D79"/>
    <w:rsid w:val="00BA3A21"/>
    <w:rsid w:val="00BA57F0"/>
    <w:rsid w:val="00BA6F16"/>
    <w:rsid w:val="00BA75BB"/>
    <w:rsid w:val="00BB3466"/>
    <w:rsid w:val="00BB4458"/>
    <w:rsid w:val="00BB6A00"/>
    <w:rsid w:val="00BB7E16"/>
    <w:rsid w:val="00BC06A7"/>
    <w:rsid w:val="00BC0AC5"/>
    <w:rsid w:val="00BC1E46"/>
    <w:rsid w:val="00BC34DC"/>
    <w:rsid w:val="00BC4B39"/>
    <w:rsid w:val="00BC4FB3"/>
    <w:rsid w:val="00BE087F"/>
    <w:rsid w:val="00BE243C"/>
    <w:rsid w:val="00BE3CF3"/>
    <w:rsid w:val="00BE48F9"/>
    <w:rsid w:val="00BE67C4"/>
    <w:rsid w:val="00BF13C6"/>
    <w:rsid w:val="00BF1841"/>
    <w:rsid w:val="00BF2A08"/>
    <w:rsid w:val="00BF4D95"/>
    <w:rsid w:val="00BF5D12"/>
    <w:rsid w:val="00C0208D"/>
    <w:rsid w:val="00C02C45"/>
    <w:rsid w:val="00C0621E"/>
    <w:rsid w:val="00C07740"/>
    <w:rsid w:val="00C1083F"/>
    <w:rsid w:val="00C10AF6"/>
    <w:rsid w:val="00C13F9A"/>
    <w:rsid w:val="00C166EA"/>
    <w:rsid w:val="00C16E96"/>
    <w:rsid w:val="00C17574"/>
    <w:rsid w:val="00C23A99"/>
    <w:rsid w:val="00C249E1"/>
    <w:rsid w:val="00C25450"/>
    <w:rsid w:val="00C27816"/>
    <w:rsid w:val="00C27AF7"/>
    <w:rsid w:val="00C30BF3"/>
    <w:rsid w:val="00C333E6"/>
    <w:rsid w:val="00C3633F"/>
    <w:rsid w:val="00C3638E"/>
    <w:rsid w:val="00C41135"/>
    <w:rsid w:val="00C421AC"/>
    <w:rsid w:val="00C45A81"/>
    <w:rsid w:val="00C47F7E"/>
    <w:rsid w:val="00C504AB"/>
    <w:rsid w:val="00C50746"/>
    <w:rsid w:val="00C53236"/>
    <w:rsid w:val="00C618A7"/>
    <w:rsid w:val="00C64392"/>
    <w:rsid w:val="00C66285"/>
    <w:rsid w:val="00C738B3"/>
    <w:rsid w:val="00C7404C"/>
    <w:rsid w:val="00C76FF4"/>
    <w:rsid w:val="00C8196E"/>
    <w:rsid w:val="00C820A6"/>
    <w:rsid w:val="00C821D5"/>
    <w:rsid w:val="00C822ED"/>
    <w:rsid w:val="00C83BA5"/>
    <w:rsid w:val="00C937F4"/>
    <w:rsid w:val="00C95021"/>
    <w:rsid w:val="00C9612A"/>
    <w:rsid w:val="00C9673F"/>
    <w:rsid w:val="00CA1516"/>
    <w:rsid w:val="00CA338E"/>
    <w:rsid w:val="00CA6C07"/>
    <w:rsid w:val="00CA7B6E"/>
    <w:rsid w:val="00CA7E83"/>
    <w:rsid w:val="00CB0F62"/>
    <w:rsid w:val="00CB1922"/>
    <w:rsid w:val="00CB1A1A"/>
    <w:rsid w:val="00CB35B2"/>
    <w:rsid w:val="00CB3C21"/>
    <w:rsid w:val="00CB5914"/>
    <w:rsid w:val="00CB68BF"/>
    <w:rsid w:val="00CC143C"/>
    <w:rsid w:val="00CC1552"/>
    <w:rsid w:val="00CC217E"/>
    <w:rsid w:val="00CC580C"/>
    <w:rsid w:val="00CC5F8C"/>
    <w:rsid w:val="00CC6843"/>
    <w:rsid w:val="00CC6DE6"/>
    <w:rsid w:val="00CD045B"/>
    <w:rsid w:val="00CD0AF6"/>
    <w:rsid w:val="00CD2E52"/>
    <w:rsid w:val="00CD6EEA"/>
    <w:rsid w:val="00CE05E7"/>
    <w:rsid w:val="00CE2819"/>
    <w:rsid w:val="00CE3FF0"/>
    <w:rsid w:val="00CE7A9B"/>
    <w:rsid w:val="00CE7E56"/>
    <w:rsid w:val="00CF1E4F"/>
    <w:rsid w:val="00CF46CC"/>
    <w:rsid w:val="00CF500C"/>
    <w:rsid w:val="00CF595F"/>
    <w:rsid w:val="00CF6169"/>
    <w:rsid w:val="00CF6FE8"/>
    <w:rsid w:val="00D04A09"/>
    <w:rsid w:val="00D06B40"/>
    <w:rsid w:val="00D071F3"/>
    <w:rsid w:val="00D116AE"/>
    <w:rsid w:val="00D13204"/>
    <w:rsid w:val="00D140E5"/>
    <w:rsid w:val="00D14C7C"/>
    <w:rsid w:val="00D14CD6"/>
    <w:rsid w:val="00D16474"/>
    <w:rsid w:val="00D17A8D"/>
    <w:rsid w:val="00D20265"/>
    <w:rsid w:val="00D20B7F"/>
    <w:rsid w:val="00D224E9"/>
    <w:rsid w:val="00D23E09"/>
    <w:rsid w:val="00D30AD8"/>
    <w:rsid w:val="00D31145"/>
    <w:rsid w:val="00D31C67"/>
    <w:rsid w:val="00D34BD9"/>
    <w:rsid w:val="00D34BE0"/>
    <w:rsid w:val="00D34DAC"/>
    <w:rsid w:val="00D40C00"/>
    <w:rsid w:val="00D4122B"/>
    <w:rsid w:val="00D41F92"/>
    <w:rsid w:val="00D42CF9"/>
    <w:rsid w:val="00D44653"/>
    <w:rsid w:val="00D460D4"/>
    <w:rsid w:val="00D4623F"/>
    <w:rsid w:val="00D47460"/>
    <w:rsid w:val="00D513C9"/>
    <w:rsid w:val="00D527A3"/>
    <w:rsid w:val="00D53B02"/>
    <w:rsid w:val="00D55037"/>
    <w:rsid w:val="00D565FA"/>
    <w:rsid w:val="00D57A3F"/>
    <w:rsid w:val="00D6106B"/>
    <w:rsid w:val="00D61AC1"/>
    <w:rsid w:val="00D62E30"/>
    <w:rsid w:val="00D640D8"/>
    <w:rsid w:val="00D65032"/>
    <w:rsid w:val="00D668AB"/>
    <w:rsid w:val="00D7303D"/>
    <w:rsid w:val="00D7632E"/>
    <w:rsid w:val="00D77F05"/>
    <w:rsid w:val="00D8406C"/>
    <w:rsid w:val="00D91926"/>
    <w:rsid w:val="00D91FC5"/>
    <w:rsid w:val="00D93FDC"/>
    <w:rsid w:val="00D95242"/>
    <w:rsid w:val="00D97E0E"/>
    <w:rsid w:val="00DA1122"/>
    <w:rsid w:val="00DA3CC4"/>
    <w:rsid w:val="00DA5017"/>
    <w:rsid w:val="00DA51BD"/>
    <w:rsid w:val="00DA66CF"/>
    <w:rsid w:val="00DA6F95"/>
    <w:rsid w:val="00DB476B"/>
    <w:rsid w:val="00DB48DA"/>
    <w:rsid w:val="00DB60E2"/>
    <w:rsid w:val="00DB70EC"/>
    <w:rsid w:val="00DC2DD5"/>
    <w:rsid w:val="00DC3BAA"/>
    <w:rsid w:val="00DC529A"/>
    <w:rsid w:val="00DD0287"/>
    <w:rsid w:val="00DD1083"/>
    <w:rsid w:val="00DD36D2"/>
    <w:rsid w:val="00DD37F0"/>
    <w:rsid w:val="00DD6A84"/>
    <w:rsid w:val="00DE5BA8"/>
    <w:rsid w:val="00DF108E"/>
    <w:rsid w:val="00DF11BF"/>
    <w:rsid w:val="00DF131A"/>
    <w:rsid w:val="00DF2C5C"/>
    <w:rsid w:val="00DF396D"/>
    <w:rsid w:val="00DF5481"/>
    <w:rsid w:val="00E0031F"/>
    <w:rsid w:val="00E00F45"/>
    <w:rsid w:val="00E0257E"/>
    <w:rsid w:val="00E04478"/>
    <w:rsid w:val="00E05D5A"/>
    <w:rsid w:val="00E06292"/>
    <w:rsid w:val="00E07781"/>
    <w:rsid w:val="00E10156"/>
    <w:rsid w:val="00E10985"/>
    <w:rsid w:val="00E11BCF"/>
    <w:rsid w:val="00E121FE"/>
    <w:rsid w:val="00E12923"/>
    <w:rsid w:val="00E13812"/>
    <w:rsid w:val="00E13A7B"/>
    <w:rsid w:val="00E20368"/>
    <w:rsid w:val="00E210E6"/>
    <w:rsid w:val="00E21601"/>
    <w:rsid w:val="00E218BE"/>
    <w:rsid w:val="00E219C7"/>
    <w:rsid w:val="00E221A8"/>
    <w:rsid w:val="00E2374F"/>
    <w:rsid w:val="00E25205"/>
    <w:rsid w:val="00E31AB8"/>
    <w:rsid w:val="00E32A93"/>
    <w:rsid w:val="00E32EDA"/>
    <w:rsid w:val="00E35341"/>
    <w:rsid w:val="00E35CDC"/>
    <w:rsid w:val="00E40C39"/>
    <w:rsid w:val="00E4293C"/>
    <w:rsid w:val="00E44799"/>
    <w:rsid w:val="00E4778B"/>
    <w:rsid w:val="00E50321"/>
    <w:rsid w:val="00E507FC"/>
    <w:rsid w:val="00E50A89"/>
    <w:rsid w:val="00E51987"/>
    <w:rsid w:val="00E525A9"/>
    <w:rsid w:val="00E538C7"/>
    <w:rsid w:val="00E54510"/>
    <w:rsid w:val="00E56AED"/>
    <w:rsid w:val="00E634CD"/>
    <w:rsid w:val="00E636DB"/>
    <w:rsid w:val="00E64627"/>
    <w:rsid w:val="00E649E3"/>
    <w:rsid w:val="00E64F52"/>
    <w:rsid w:val="00E6503D"/>
    <w:rsid w:val="00E709A4"/>
    <w:rsid w:val="00E70AA4"/>
    <w:rsid w:val="00E71251"/>
    <w:rsid w:val="00E738E4"/>
    <w:rsid w:val="00E74110"/>
    <w:rsid w:val="00E74A1D"/>
    <w:rsid w:val="00E75128"/>
    <w:rsid w:val="00E757C8"/>
    <w:rsid w:val="00E75AEF"/>
    <w:rsid w:val="00E86655"/>
    <w:rsid w:val="00E86D5D"/>
    <w:rsid w:val="00E879FD"/>
    <w:rsid w:val="00E908F1"/>
    <w:rsid w:val="00E91109"/>
    <w:rsid w:val="00E9284B"/>
    <w:rsid w:val="00E93847"/>
    <w:rsid w:val="00E9539C"/>
    <w:rsid w:val="00EA02C0"/>
    <w:rsid w:val="00EA0DC4"/>
    <w:rsid w:val="00EA23A2"/>
    <w:rsid w:val="00EA2A66"/>
    <w:rsid w:val="00EA34A1"/>
    <w:rsid w:val="00EA599C"/>
    <w:rsid w:val="00EA6EE0"/>
    <w:rsid w:val="00EB2065"/>
    <w:rsid w:val="00EB2174"/>
    <w:rsid w:val="00EB2561"/>
    <w:rsid w:val="00EB2C5A"/>
    <w:rsid w:val="00EB32A5"/>
    <w:rsid w:val="00EB36ED"/>
    <w:rsid w:val="00EB389D"/>
    <w:rsid w:val="00EB6178"/>
    <w:rsid w:val="00EC09FC"/>
    <w:rsid w:val="00EC21EE"/>
    <w:rsid w:val="00ED096B"/>
    <w:rsid w:val="00ED27AA"/>
    <w:rsid w:val="00ED3508"/>
    <w:rsid w:val="00ED4FE5"/>
    <w:rsid w:val="00ED7C9C"/>
    <w:rsid w:val="00EE0966"/>
    <w:rsid w:val="00EE3A2D"/>
    <w:rsid w:val="00EE5067"/>
    <w:rsid w:val="00EE7847"/>
    <w:rsid w:val="00EF28F9"/>
    <w:rsid w:val="00EF5DF1"/>
    <w:rsid w:val="00EF5E7E"/>
    <w:rsid w:val="00EF6CC8"/>
    <w:rsid w:val="00EF6E89"/>
    <w:rsid w:val="00F00647"/>
    <w:rsid w:val="00F01E32"/>
    <w:rsid w:val="00F05199"/>
    <w:rsid w:val="00F10A1B"/>
    <w:rsid w:val="00F114B4"/>
    <w:rsid w:val="00F13643"/>
    <w:rsid w:val="00F150FC"/>
    <w:rsid w:val="00F15BC2"/>
    <w:rsid w:val="00F200DF"/>
    <w:rsid w:val="00F2097E"/>
    <w:rsid w:val="00F23121"/>
    <w:rsid w:val="00F23676"/>
    <w:rsid w:val="00F30EF4"/>
    <w:rsid w:val="00F31067"/>
    <w:rsid w:val="00F313BA"/>
    <w:rsid w:val="00F32991"/>
    <w:rsid w:val="00F34552"/>
    <w:rsid w:val="00F34A72"/>
    <w:rsid w:val="00F40EA8"/>
    <w:rsid w:val="00F41D49"/>
    <w:rsid w:val="00F446E8"/>
    <w:rsid w:val="00F464A5"/>
    <w:rsid w:val="00F46C53"/>
    <w:rsid w:val="00F473F0"/>
    <w:rsid w:val="00F52E7A"/>
    <w:rsid w:val="00F53362"/>
    <w:rsid w:val="00F539CE"/>
    <w:rsid w:val="00F55809"/>
    <w:rsid w:val="00F57E7B"/>
    <w:rsid w:val="00F613C0"/>
    <w:rsid w:val="00F64866"/>
    <w:rsid w:val="00F648DC"/>
    <w:rsid w:val="00F652AC"/>
    <w:rsid w:val="00F655DC"/>
    <w:rsid w:val="00F65659"/>
    <w:rsid w:val="00F67220"/>
    <w:rsid w:val="00F7005C"/>
    <w:rsid w:val="00F70BE4"/>
    <w:rsid w:val="00F71217"/>
    <w:rsid w:val="00F731B6"/>
    <w:rsid w:val="00F74DEE"/>
    <w:rsid w:val="00F75EC9"/>
    <w:rsid w:val="00F769F2"/>
    <w:rsid w:val="00F77D1C"/>
    <w:rsid w:val="00F8171E"/>
    <w:rsid w:val="00F81C6A"/>
    <w:rsid w:val="00F935D5"/>
    <w:rsid w:val="00F93E2A"/>
    <w:rsid w:val="00F951ED"/>
    <w:rsid w:val="00F96A70"/>
    <w:rsid w:val="00F97380"/>
    <w:rsid w:val="00FA0AE6"/>
    <w:rsid w:val="00FA11D9"/>
    <w:rsid w:val="00FA17FA"/>
    <w:rsid w:val="00FA2DDA"/>
    <w:rsid w:val="00FA464C"/>
    <w:rsid w:val="00FB0F67"/>
    <w:rsid w:val="00FB1BA5"/>
    <w:rsid w:val="00FB2066"/>
    <w:rsid w:val="00FB33D5"/>
    <w:rsid w:val="00FB64EE"/>
    <w:rsid w:val="00FB7DD3"/>
    <w:rsid w:val="00FC0205"/>
    <w:rsid w:val="00FC4826"/>
    <w:rsid w:val="00FC549E"/>
    <w:rsid w:val="00FC6F7F"/>
    <w:rsid w:val="00FC70D6"/>
    <w:rsid w:val="00FD398C"/>
    <w:rsid w:val="00FD5466"/>
    <w:rsid w:val="00FD62A6"/>
    <w:rsid w:val="00FD7F68"/>
    <w:rsid w:val="00FE22F7"/>
    <w:rsid w:val="00FE369B"/>
    <w:rsid w:val="00FE44CE"/>
    <w:rsid w:val="00FE4D35"/>
    <w:rsid w:val="00FE77FD"/>
    <w:rsid w:val="00FF0CEB"/>
    <w:rsid w:val="00FF6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BDBB2"/>
  <w15:docId w15:val="{A1CA62CD-E00F-4B45-936D-75B65F08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4F"/>
    <w:rPr>
      <w:sz w:val="24"/>
      <w:szCs w:val="24"/>
    </w:rPr>
  </w:style>
  <w:style w:type="paragraph" w:styleId="1">
    <w:name w:val="heading 1"/>
    <w:basedOn w:val="a"/>
    <w:next w:val="a"/>
    <w:link w:val="1Char"/>
    <w:qFormat/>
    <w:rsid w:val="00807005"/>
    <w:pPr>
      <w:keepNext/>
      <w:ind w:firstLine="720"/>
      <w:jc w:val="both"/>
      <w:outlineLvl w:val="0"/>
    </w:pPr>
    <w:rPr>
      <w:u w:val="single"/>
    </w:rPr>
  </w:style>
  <w:style w:type="paragraph" w:styleId="3">
    <w:name w:val="heading 3"/>
    <w:basedOn w:val="a"/>
    <w:next w:val="a"/>
    <w:qFormat/>
    <w:rsid w:val="003E6032"/>
    <w:pPr>
      <w:keepNext/>
      <w:spacing w:before="240" w:after="60"/>
      <w:outlineLvl w:val="2"/>
    </w:pPr>
    <w:rPr>
      <w:rFonts w:ascii="Arial" w:hAnsi="Arial" w:cs="Arial"/>
      <w:b/>
      <w:bCs/>
      <w:sz w:val="26"/>
      <w:szCs w:val="26"/>
    </w:rPr>
  </w:style>
  <w:style w:type="paragraph" w:styleId="4">
    <w:name w:val="heading 4"/>
    <w:basedOn w:val="a"/>
    <w:next w:val="a"/>
    <w:qFormat/>
    <w:rsid w:val="00807005"/>
    <w:pPr>
      <w:keepNext/>
      <w:outlineLvl w:val="3"/>
    </w:pPr>
    <w:rPr>
      <w:b/>
      <w:bCs/>
    </w:rPr>
  </w:style>
  <w:style w:type="paragraph" w:styleId="5">
    <w:name w:val="heading 5"/>
    <w:basedOn w:val="a"/>
    <w:next w:val="a"/>
    <w:qFormat/>
    <w:rsid w:val="0035437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332F5"/>
    <w:rPr>
      <w:sz w:val="24"/>
      <w:szCs w:val="24"/>
      <w:u w:val="single"/>
    </w:rPr>
  </w:style>
  <w:style w:type="paragraph" w:styleId="a3">
    <w:name w:val="Body Text"/>
    <w:basedOn w:val="a"/>
    <w:rsid w:val="00807005"/>
    <w:pPr>
      <w:jc w:val="both"/>
    </w:pPr>
  </w:style>
  <w:style w:type="paragraph" w:styleId="a4">
    <w:name w:val="Body Text Indent"/>
    <w:basedOn w:val="a"/>
    <w:rsid w:val="00807005"/>
    <w:pPr>
      <w:widowControl w:val="0"/>
      <w:suppressAutoHyphens/>
      <w:autoSpaceDE w:val="0"/>
      <w:autoSpaceDN w:val="0"/>
      <w:adjustRightInd w:val="0"/>
      <w:spacing w:line="240" w:lineRule="atLeast"/>
      <w:ind w:firstLine="720"/>
      <w:jc w:val="both"/>
    </w:pPr>
    <w:rPr>
      <w:rFonts w:ascii="Arial" w:hAnsi="Arial" w:cs="Arial"/>
      <w:spacing w:val="-3"/>
    </w:rPr>
  </w:style>
  <w:style w:type="paragraph" w:styleId="2">
    <w:name w:val="Body Text 2"/>
    <w:basedOn w:val="a"/>
    <w:link w:val="2Char"/>
    <w:rsid w:val="00807005"/>
    <w:pPr>
      <w:jc w:val="both"/>
    </w:pPr>
    <w:rPr>
      <w:b/>
      <w:bCs/>
    </w:rPr>
  </w:style>
  <w:style w:type="character" w:customStyle="1" w:styleId="2Char">
    <w:name w:val="Σώμα κείμενου 2 Char"/>
    <w:link w:val="2"/>
    <w:rsid w:val="00884D05"/>
    <w:rPr>
      <w:b/>
      <w:bCs/>
      <w:sz w:val="24"/>
      <w:szCs w:val="24"/>
      <w:lang w:val="el-GR" w:eastAsia="el-GR" w:bidi="ar-SA"/>
    </w:rPr>
  </w:style>
  <w:style w:type="paragraph" w:styleId="a5">
    <w:name w:val="Balloon Text"/>
    <w:basedOn w:val="a"/>
    <w:semiHidden/>
    <w:rsid w:val="00807005"/>
    <w:rPr>
      <w:rFonts w:ascii="Tahoma" w:hAnsi="Tahoma" w:cs="Tahoma"/>
      <w:sz w:val="16"/>
      <w:szCs w:val="16"/>
    </w:rPr>
  </w:style>
  <w:style w:type="paragraph" w:styleId="a6">
    <w:name w:val="toa heading"/>
    <w:basedOn w:val="a"/>
    <w:next w:val="a"/>
    <w:semiHidden/>
    <w:rsid w:val="003E6032"/>
    <w:pPr>
      <w:widowControl w:val="0"/>
      <w:tabs>
        <w:tab w:val="right" w:pos="9360"/>
      </w:tabs>
      <w:suppressAutoHyphens/>
      <w:autoSpaceDE w:val="0"/>
      <w:autoSpaceDN w:val="0"/>
      <w:adjustRightInd w:val="0"/>
      <w:spacing w:line="240" w:lineRule="atLeast"/>
    </w:pPr>
    <w:rPr>
      <w:rFonts w:ascii="Lucida Sans Typewriter" w:hAnsi="Lucida Sans Typewriter"/>
      <w:lang w:val="en-US"/>
    </w:rPr>
  </w:style>
  <w:style w:type="paragraph" w:styleId="30">
    <w:name w:val="Body Text 3"/>
    <w:basedOn w:val="a"/>
    <w:link w:val="3Char"/>
    <w:rsid w:val="0090389D"/>
    <w:pPr>
      <w:spacing w:after="120"/>
    </w:pPr>
    <w:rPr>
      <w:sz w:val="16"/>
      <w:szCs w:val="16"/>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6735D9"/>
    <w:pPr>
      <w:spacing w:after="160" w:line="240" w:lineRule="exact"/>
      <w:jc w:val="both"/>
    </w:pPr>
    <w:rPr>
      <w:rFonts w:ascii="Verdana" w:hAnsi="Verdana"/>
      <w:sz w:val="20"/>
      <w:szCs w:val="20"/>
      <w:lang w:val="en-US" w:eastAsia="en-US"/>
    </w:rPr>
  </w:style>
  <w:style w:type="table" w:styleId="a7">
    <w:name w:val="Table Grid"/>
    <w:basedOn w:val="a1"/>
    <w:rsid w:val="00E0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rsid w:val="00A220CE"/>
    <w:pPr>
      <w:tabs>
        <w:tab w:val="center" w:pos="4153"/>
        <w:tab w:val="right" w:pos="8306"/>
      </w:tabs>
    </w:pPr>
  </w:style>
  <w:style w:type="character" w:customStyle="1" w:styleId="Char">
    <w:name w:val="Κεφαλίδα Char"/>
    <w:link w:val="a8"/>
    <w:rsid w:val="00A220CE"/>
    <w:rPr>
      <w:sz w:val="24"/>
      <w:szCs w:val="24"/>
    </w:rPr>
  </w:style>
  <w:style w:type="paragraph" w:styleId="a9">
    <w:name w:val="footer"/>
    <w:basedOn w:val="a"/>
    <w:link w:val="Char0"/>
    <w:uiPriority w:val="99"/>
    <w:rsid w:val="00A220CE"/>
    <w:pPr>
      <w:tabs>
        <w:tab w:val="center" w:pos="4153"/>
        <w:tab w:val="right" w:pos="8306"/>
      </w:tabs>
    </w:pPr>
  </w:style>
  <w:style w:type="character" w:customStyle="1" w:styleId="Char0">
    <w:name w:val="Υποσέλιδο Char"/>
    <w:link w:val="a9"/>
    <w:uiPriority w:val="99"/>
    <w:rsid w:val="00A220CE"/>
    <w:rPr>
      <w:sz w:val="24"/>
      <w:szCs w:val="24"/>
    </w:rPr>
  </w:style>
  <w:style w:type="paragraph" w:styleId="Web">
    <w:name w:val="Normal (Web)"/>
    <w:basedOn w:val="a"/>
    <w:uiPriority w:val="99"/>
    <w:unhideWhenUsed/>
    <w:rsid w:val="001A216D"/>
    <w:pPr>
      <w:spacing w:before="100" w:beforeAutospacing="1" w:after="119"/>
    </w:pPr>
  </w:style>
  <w:style w:type="character" w:customStyle="1" w:styleId="apple-converted-space">
    <w:name w:val="apple-converted-space"/>
    <w:rsid w:val="009249BB"/>
  </w:style>
  <w:style w:type="paragraph" w:customStyle="1" w:styleId="aa">
    <w:name w:val="Περιεχόμενα πίνακα"/>
    <w:basedOn w:val="a"/>
    <w:rsid w:val="006D0298"/>
    <w:pPr>
      <w:suppressLineNumbers/>
      <w:suppressAutoHyphens/>
    </w:pPr>
    <w:rPr>
      <w:kern w:val="1"/>
      <w:sz w:val="20"/>
      <w:szCs w:val="20"/>
      <w:lang w:val="en-US" w:eastAsia="ar-SA"/>
    </w:rPr>
  </w:style>
  <w:style w:type="character" w:styleId="-">
    <w:name w:val="Hyperlink"/>
    <w:uiPriority w:val="99"/>
    <w:unhideWhenUsed/>
    <w:rsid w:val="007A3AE9"/>
    <w:rPr>
      <w:color w:val="0563C1"/>
      <w:u w:val="single"/>
    </w:rPr>
  </w:style>
  <w:style w:type="character" w:styleId="-0">
    <w:name w:val="FollowedHyperlink"/>
    <w:uiPriority w:val="99"/>
    <w:unhideWhenUsed/>
    <w:rsid w:val="007A3AE9"/>
    <w:rPr>
      <w:color w:val="954F72"/>
      <w:u w:val="single"/>
    </w:rPr>
  </w:style>
  <w:style w:type="paragraph" w:customStyle="1" w:styleId="Standard">
    <w:name w:val="Standard"/>
    <w:rsid w:val="00C3633F"/>
    <w:pPr>
      <w:suppressAutoHyphens/>
      <w:autoSpaceDN w:val="0"/>
      <w:textAlignment w:val="baseline"/>
    </w:pPr>
    <w:rPr>
      <w:kern w:val="3"/>
    </w:rPr>
  </w:style>
  <w:style w:type="paragraph" w:styleId="ab">
    <w:name w:val="List Paragraph"/>
    <w:basedOn w:val="a"/>
    <w:uiPriority w:val="34"/>
    <w:qFormat/>
    <w:rsid w:val="003A60BC"/>
    <w:pPr>
      <w:ind w:left="720"/>
    </w:pPr>
  </w:style>
  <w:style w:type="character" w:customStyle="1" w:styleId="3Char">
    <w:name w:val="Σώμα κείμενου 3 Char"/>
    <w:link w:val="30"/>
    <w:rsid w:val="00775983"/>
    <w:rPr>
      <w:sz w:val="16"/>
      <w:szCs w:val="16"/>
    </w:rPr>
  </w:style>
  <w:style w:type="character" w:customStyle="1" w:styleId="moduleitemextrafieldsvalue">
    <w:name w:val="moduleitemextrafieldsvalue"/>
    <w:basedOn w:val="a0"/>
    <w:rsid w:val="009B4077"/>
  </w:style>
  <w:style w:type="paragraph" w:customStyle="1" w:styleId="Default">
    <w:name w:val="Default"/>
    <w:rsid w:val="00683857"/>
    <w:pPr>
      <w:autoSpaceDE w:val="0"/>
      <w:autoSpaceDN w:val="0"/>
      <w:adjustRightInd w:val="0"/>
    </w:pPr>
    <w:rPr>
      <w:rFonts w:ascii="Arial" w:hAnsi="Arial" w:cs="Arial"/>
      <w:color w:val="000000"/>
      <w:sz w:val="24"/>
      <w:szCs w:val="24"/>
    </w:rPr>
  </w:style>
  <w:style w:type="paragraph" w:styleId="ac">
    <w:name w:val="caption"/>
    <w:basedOn w:val="a"/>
    <w:next w:val="a"/>
    <w:semiHidden/>
    <w:unhideWhenUsed/>
    <w:qFormat/>
    <w:rsid w:val="008511B1"/>
    <w:pPr>
      <w:spacing w:after="200"/>
    </w:pPr>
    <w:rPr>
      <w:i/>
      <w:iCs/>
      <w:color w:val="1F497D" w:themeColor="text2"/>
      <w:sz w:val="18"/>
      <w:szCs w:val="18"/>
    </w:rPr>
  </w:style>
  <w:style w:type="character" w:customStyle="1" w:styleId="ad">
    <w:name w:val="Χαρακτήρες σημείωσης τέλους"/>
    <w:rsid w:val="00851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8060">
      <w:bodyDiv w:val="1"/>
      <w:marLeft w:val="0"/>
      <w:marRight w:val="0"/>
      <w:marTop w:val="0"/>
      <w:marBottom w:val="0"/>
      <w:divBdr>
        <w:top w:val="none" w:sz="0" w:space="0" w:color="auto"/>
        <w:left w:val="none" w:sz="0" w:space="0" w:color="auto"/>
        <w:bottom w:val="none" w:sz="0" w:space="0" w:color="auto"/>
        <w:right w:val="none" w:sz="0" w:space="0" w:color="auto"/>
      </w:divBdr>
    </w:div>
    <w:div w:id="291375044">
      <w:bodyDiv w:val="1"/>
      <w:marLeft w:val="0"/>
      <w:marRight w:val="0"/>
      <w:marTop w:val="0"/>
      <w:marBottom w:val="0"/>
      <w:divBdr>
        <w:top w:val="none" w:sz="0" w:space="0" w:color="auto"/>
        <w:left w:val="none" w:sz="0" w:space="0" w:color="auto"/>
        <w:bottom w:val="none" w:sz="0" w:space="0" w:color="auto"/>
        <w:right w:val="none" w:sz="0" w:space="0" w:color="auto"/>
      </w:divBdr>
    </w:div>
    <w:div w:id="348990064">
      <w:bodyDiv w:val="1"/>
      <w:marLeft w:val="0"/>
      <w:marRight w:val="0"/>
      <w:marTop w:val="0"/>
      <w:marBottom w:val="0"/>
      <w:divBdr>
        <w:top w:val="none" w:sz="0" w:space="0" w:color="auto"/>
        <w:left w:val="none" w:sz="0" w:space="0" w:color="auto"/>
        <w:bottom w:val="none" w:sz="0" w:space="0" w:color="auto"/>
        <w:right w:val="none" w:sz="0" w:space="0" w:color="auto"/>
      </w:divBdr>
    </w:div>
    <w:div w:id="435638389">
      <w:bodyDiv w:val="1"/>
      <w:marLeft w:val="0"/>
      <w:marRight w:val="0"/>
      <w:marTop w:val="0"/>
      <w:marBottom w:val="0"/>
      <w:divBdr>
        <w:top w:val="none" w:sz="0" w:space="0" w:color="auto"/>
        <w:left w:val="none" w:sz="0" w:space="0" w:color="auto"/>
        <w:bottom w:val="none" w:sz="0" w:space="0" w:color="auto"/>
        <w:right w:val="none" w:sz="0" w:space="0" w:color="auto"/>
      </w:divBdr>
    </w:div>
    <w:div w:id="747456119">
      <w:bodyDiv w:val="1"/>
      <w:marLeft w:val="0"/>
      <w:marRight w:val="0"/>
      <w:marTop w:val="0"/>
      <w:marBottom w:val="0"/>
      <w:divBdr>
        <w:top w:val="none" w:sz="0" w:space="0" w:color="auto"/>
        <w:left w:val="none" w:sz="0" w:space="0" w:color="auto"/>
        <w:bottom w:val="none" w:sz="0" w:space="0" w:color="auto"/>
        <w:right w:val="none" w:sz="0" w:space="0" w:color="auto"/>
      </w:divBdr>
    </w:div>
    <w:div w:id="754864201">
      <w:bodyDiv w:val="1"/>
      <w:marLeft w:val="0"/>
      <w:marRight w:val="0"/>
      <w:marTop w:val="0"/>
      <w:marBottom w:val="0"/>
      <w:divBdr>
        <w:top w:val="none" w:sz="0" w:space="0" w:color="auto"/>
        <w:left w:val="none" w:sz="0" w:space="0" w:color="auto"/>
        <w:bottom w:val="none" w:sz="0" w:space="0" w:color="auto"/>
        <w:right w:val="none" w:sz="0" w:space="0" w:color="auto"/>
      </w:divBdr>
    </w:div>
    <w:div w:id="1166629738">
      <w:bodyDiv w:val="1"/>
      <w:marLeft w:val="0"/>
      <w:marRight w:val="0"/>
      <w:marTop w:val="0"/>
      <w:marBottom w:val="0"/>
      <w:divBdr>
        <w:top w:val="none" w:sz="0" w:space="0" w:color="auto"/>
        <w:left w:val="none" w:sz="0" w:space="0" w:color="auto"/>
        <w:bottom w:val="none" w:sz="0" w:space="0" w:color="auto"/>
        <w:right w:val="none" w:sz="0" w:space="0" w:color="auto"/>
      </w:divBdr>
    </w:div>
    <w:div w:id="1555121259">
      <w:bodyDiv w:val="1"/>
      <w:marLeft w:val="0"/>
      <w:marRight w:val="0"/>
      <w:marTop w:val="0"/>
      <w:marBottom w:val="0"/>
      <w:divBdr>
        <w:top w:val="none" w:sz="0" w:space="0" w:color="auto"/>
        <w:left w:val="none" w:sz="0" w:space="0" w:color="auto"/>
        <w:bottom w:val="none" w:sz="0" w:space="0" w:color="auto"/>
        <w:right w:val="none" w:sz="0" w:space="0" w:color="auto"/>
      </w:divBdr>
    </w:div>
    <w:div w:id="1632511913">
      <w:bodyDiv w:val="1"/>
      <w:marLeft w:val="0"/>
      <w:marRight w:val="0"/>
      <w:marTop w:val="0"/>
      <w:marBottom w:val="0"/>
      <w:divBdr>
        <w:top w:val="none" w:sz="0" w:space="0" w:color="auto"/>
        <w:left w:val="none" w:sz="0" w:space="0" w:color="auto"/>
        <w:bottom w:val="none" w:sz="0" w:space="0" w:color="auto"/>
        <w:right w:val="none" w:sz="0" w:space="0" w:color="auto"/>
      </w:divBdr>
    </w:div>
    <w:div w:id="1776905168">
      <w:bodyDiv w:val="1"/>
      <w:marLeft w:val="0"/>
      <w:marRight w:val="0"/>
      <w:marTop w:val="0"/>
      <w:marBottom w:val="0"/>
      <w:divBdr>
        <w:top w:val="none" w:sz="0" w:space="0" w:color="auto"/>
        <w:left w:val="none" w:sz="0" w:space="0" w:color="auto"/>
        <w:bottom w:val="none" w:sz="0" w:space="0" w:color="auto"/>
        <w:right w:val="none" w:sz="0" w:space="0" w:color="auto"/>
      </w:divBdr>
    </w:div>
    <w:div w:id="1855459620">
      <w:bodyDiv w:val="1"/>
      <w:marLeft w:val="0"/>
      <w:marRight w:val="0"/>
      <w:marTop w:val="0"/>
      <w:marBottom w:val="0"/>
      <w:divBdr>
        <w:top w:val="none" w:sz="0" w:space="0" w:color="auto"/>
        <w:left w:val="none" w:sz="0" w:space="0" w:color="auto"/>
        <w:bottom w:val="none" w:sz="0" w:space="0" w:color="auto"/>
        <w:right w:val="none" w:sz="0" w:space="0" w:color="auto"/>
      </w:divBdr>
    </w:div>
    <w:div w:id="1863088064">
      <w:bodyDiv w:val="1"/>
      <w:marLeft w:val="0"/>
      <w:marRight w:val="0"/>
      <w:marTop w:val="0"/>
      <w:marBottom w:val="0"/>
      <w:divBdr>
        <w:top w:val="none" w:sz="0" w:space="0" w:color="auto"/>
        <w:left w:val="none" w:sz="0" w:space="0" w:color="auto"/>
        <w:bottom w:val="none" w:sz="0" w:space="0" w:color="auto"/>
        <w:right w:val="none" w:sz="0" w:space="0" w:color="auto"/>
      </w:divBdr>
    </w:div>
    <w:div w:id="19178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445B-96F1-4658-91D2-85FA4053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363</Words>
  <Characters>1964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Ο Πρόεδρoς εισηγoύμεvoς τo 7ο  θέμα της ημερήσιας διάταξης αvέφερε τα εξής: «Ο Δήμος Ορεστιάδας συνέταξε την από 11-04-2007 μελέτη για την προμήθεια καυσίμων για το έτος 2007, προϋπολογισμού 197</vt:lpstr>
    </vt:vector>
  </TitlesOfParts>
  <Company>User</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Πρόεδρoς εισηγoύμεvoς τo 7ο  θέμα της ημερήσιας διάταξης αvέφερε τα εξής: «Ο Δήμος Ορεστιάδας συνέταξε την από 11-04-2007 μελέτη για την προμήθεια καυσίμων για το έτος 2007, προϋπολογισμού 197</dc:title>
  <dc:creator>BCCUser</dc:creator>
  <cp:lastModifiedBy>vlasis</cp:lastModifiedBy>
  <cp:revision>6</cp:revision>
  <cp:lastPrinted>2020-10-21T09:04:00Z</cp:lastPrinted>
  <dcterms:created xsi:type="dcterms:W3CDTF">2020-10-14T06:04:00Z</dcterms:created>
  <dcterms:modified xsi:type="dcterms:W3CDTF">2020-10-21T09:07:00Z</dcterms:modified>
</cp:coreProperties>
</file>